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51BE" w14:textId="77777777" w:rsidR="00D568B8" w:rsidRDefault="00D568B8" w:rsidP="00D568B8">
      <w:pPr>
        <w:tabs>
          <w:tab w:val="left" w:pos="945"/>
          <w:tab w:val="left" w:pos="5580"/>
        </w:tabs>
        <w:rPr>
          <w:rFonts w:ascii="Instrument Sans" w:hAnsi="Instrument Sans"/>
        </w:rPr>
      </w:pPr>
      <w:r>
        <w:rPr>
          <w:rFonts w:ascii="Times New Roman" w:eastAsiaTheme="minorHAnsi" w:hAnsi="Times New Roman" w:cs="Times New Roman"/>
          <w:noProof/>
        </w:rPr>
        <mc:AlternateContent>
          <mc:Choice Requires="wps">
            <w:drawing>
              <wp:anchor distT="0" distB="0" distL="114300" distR="114300" simplePos="0" relativeHeight="251659264" behindDoc="0" locked="0" layoutInCell="1" allowOverlap="1" wp14:anchorId="45BFDBD0" wp14:editId="6C6082B7">
                <wp:simplePos x="0" y="0"/>
                <wp:positionH relativeFrom="column">
                  <wp:posOffset>0</wp:posOffset>
                </wp:positionH>
                <wp:positionV relativeFrom="paragraph">
                  <wp:posOffset>19050</wp:posOffset>
                </wp:positionV>
                <wp:extent cx="9020175" cy="1352550"/>
                <wp:effectExtent l="19050" t="19050" r="28575" b="19050"/>
                <wp:wrapNone/>
                <wp:docPr id="1528446437" name="Text Box 117"/>
                <wp:cNvGraphicFramePr/>
                <a:graphic xmlns:a="http://schemas.openxmlformats.org/drawingml/2006/main">
                  <a:graphicData uri="http://schemas.microsoft.com/office/word/2010/wordprocessingShape">
                    <wps:wsp>
                      <wps:cNvSpPr txBox="1"/>
                      <wps:spPr>
                        <a:xfrm>
                          <a:off x="0" y="0"/>
                          <a:ext cx="9020175" cy="1352550"/>
                        </a:xfrm>
                        <a:prstGeom prst="rect">
                          <a:avLst/>
                        </a:prstGeom>
                        <a:solidFill>
                          <a:sysClr val="window" lastClr="FFFFFF"/>
                        </a:solidFill>
                        <a:ln w="28575">
                          <a:solidFill>
                            <a:prstClr val="black"/>
                          </a:solidFill>
                        </a:ln>
                      </wps:spPr>
                      <wps:txbx>
                        <w:txbxContent>
                          <w:p w14:paraId="7F1CD475"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Session Five</w:t>
                            </w:r>
                          </w:p>
                          <w:p w14:paraId="100F8CB6"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Learning objectives:</w:t>
                            </w:r>
                          </w:p>
                          <w:p w14:paraId="3F95CD80" w14:textId="77777777" w:rsidR="00D568B8" w:rsidRDefault="00D568B8" w:rsidP="00D568B8">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DE7D76">
                              <w:rPr>
                                <w:rFonts w:ascii="Instrument Sans" w:hAnsi="Instrument Sans"/>
                                <w:b/>
                                <w:bCs/>
                                <w:i/>
                                <w:iCs/>
                                <w:sz w:val="22"/>
                                <w:szCs w:val="22"/>
                              </w:rPr>
                              <w:t>recall</w:t>
                            </w:r>
                            <w:r>
                              <w:rPr>
                                <w:rFonts w:ascii="Instrument Sans" w:hAnsi="Instrument Sans"/>
                                <w:sz w:val="22"/>
                                <w:szCs w:val="22"/>
                              </w:rPr>
                              <w:t xml:space="preserve"> the characteristics of a healthy relationship from their previous learning in school.</w:t>
                            </w:r>
                          </w:p>
                          <w:p w14:paraId="70F987DB" w14:textId="23BDCEF3" w:rsidR="00D568B8" w:rsidRDefault="00D568B8" w:rsidP="00D568B8">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F83F5B">
                              <w:rPr>
                                <w:rFonts w:ascii="Instrument Sans" w:hAnsi="Instrument Sans"/>
                                <w:b/>
                                <w:bCs/>
                                <w:i/>
                                <w:iCs/>
                                <w:sz w:val="22"/>
                                <w:szCs w:val="22"/>
                              </w:rPr>
                              <w:t xml:space="preserve">recall </w:t>
                            </w:r>
                            <w:r>
                              <w:rPr>
                                <w:rFonts w:ascii="Instrument Sans" w:hAnsi="Instrument Sans"/>
                                <w:sz w:val="22"/>
                                <w:szCs w:val="22"/>
                              </w:rPr>
                              <w:t xml:space="preserve">their understanding of consent from previous learning in school and </w:t>
                            </w:r>
                            <w:r w:rsidRPr="00F83F5B">
                              <w:rPr>
                                <w:rFonts w:ascii="Instrument Sans" w:hAnsi="Instrument Sans"/>
                                <w:b/>
                                <w:bCs/>
                                <w:i/>
                                <w:iCs/>
                                <w:sz w:val="22"/>
                                <w:szCs w:val="22"/>
                              </w:rPr>
                              <w:t>begin</w:t>
                            </w:r>
                            <w:r>
                              <w:rPr>
                                <w:rFonts w:ascii="Instrument Sans" w:hAnsi="Instrument Sans"/>
                                <w:sz w:val="22"/>
                                <w:szCs w:val="22"/>
                              </w:rPr>
                              <w:t xml:space="preserve"> to </w:t>
                            </w:r>
                            <w:r w:rsidRPr="00F83F5B">
                              <w:rPr>
                                <w:rFonts w:ascii="Instrument Sans" w:hAnsi="Instrument Sans"/>
                                <w:b/>
                                <w:bCs/>
                                <w:i/>
                                <w:iCs/>
                                <w:sz w:val="22"/>
                                <w:szCs w:val="22"/>
                              </w:rPr>
                              <w:t>understand</w:t>
                            </w:r>
                            <w:r>
                              <w:rPr>
                                <w:rFonts w:ascii="Instrument Sans" w:hAnsi="Instrument Sans"/>
                                <w:sz w:val="22"/>
                                <w:szCs w:val="22"/>
                              </w:rPr>
                              <w:t xml:space="preserve"> how </w:t>
                            </w:r>
                            <w:r w:rsidR="00811EB8">
                              <w:rPr>
                                <w:rFonts w:ascii="Instrument Sans" w:hAnsi="Instrument Sans"/>
                                <w:sz w:val="22"/>
                                <w:szCs w:val="22"/>
                              </w:rPr>
                              <w:t>misogyny can lead to people not considering people’s consent and freedoms.</w:t>
                            </w:r>
                          </w:p>
                          <w:p w14:paraId="2FDDCD07" w14:textId="77777777" w:rsidR="00D568B8" w:rsidRDefault="00D568B8" w:rsidP="00D568B8">
                            <w:pPr>
                              <w:pStyle w:val="NoSpacing"/>
                              <w:numPr>
                                <w:ilvl w:val="0"/>
                                <w:numId w:val="1"/>
                              </w:numPr>
                              <w:rPr>
                                <w:rFonts w:ascii="Instrument Sans" w:hAnsi="Instrument Sans"/>
                                <w:sz w:val="22"/>
                                <w:szCs w:val="22"/>
                              </w:rPr>
                            </w:pPr>
                            <w:r>
                              <w:rPr>
                                <w:rFonts w:ascii="Instrument Sans" w:hAnsi="Instrument Sans"/>
                                <w:sz w:val="22"/>
                                <w:szCs w:val="22"/>
                              </w:rPr>
                              <w:t>To be able to identify the four Ds of being an Active Bystander and practise the vocabulary and actions that can help them to address this.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FDBD0" id="_x0000_t202" coordsize="21600,21600" o:spt="202" path="m,l,21600r21600,l21600,xe">
                <v:stroke joinstyle="miter"/>
                <v:path gradientshapeok="t" o:connecttype="rect"/>
              </v:shapetype>
              <v:shape id="Text Box 117" o:spid="_x0000_s1026" type="#_x0000_t202" style="position:absolute;margin-left:0;margin-top:1.5pt;width:710.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" fillcolor="window" strokeweight="2.25pt">
                <v:textbox>
                  <w:txbxContent>
                    <w:p w14:paraId="7F1CD475"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Session Five</w:t>
                      </w:r>
                    </w:p>
                    <w:p w14:paraId="100F8CB6"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Learning objectives:</w:t>
                      </w:r>
                    </w:p>
                    <w:p w14:paraId="3F95CD80" w14:textId="77777777" w:rsidR="00D568B8" w:rsidRDefault="00D568B8" w:rsidP="00D568B8">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DE7D76">
                        <w:rPr>
                          <w:rFonts w:ascii="Instrument Sans" w:hAnsi="Instrument Sans"/>
                          <w:b/>
                          <w:bCs/>
                          <w:i/>
                          <w:iCs/>
                          <w:sz w:val="22"/>
                          <w:szCs w:val="22"/>
                        </w:rPr>
                        <w:t>recall</w:t>
                      </w:r>
                      <w:r>
                        <w:rPr>
                          <w:rFonts w:ascii="Instrument Sans" w:hAnsi="Instrument Sans"/>
                          <w:sz w:val="22"/>
                          <w:szCs w:val="22"/>
                        </w:rPr>
                        <w:t xml:space="preserve"> the characteristics of a healthy relationship from their previous learning in school.</w:t>
                      </w:r>
                    </w:p>
                    <w:p w14:paraId="70F987DB" w14:textId="23BDCEF3" w:rsidR="00D568B8" w:rsidRDefault="00D568B8" w:rsidP="00D568B8">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F83F5B">
                        <w:rPr>
                          <w:rFonts w:ascii="Instrument Sans" w:hAnsi="Instrument Sans"/>
                          <w:b/>
                          <w:bCs/>
                          <w:i/>
                          <w:iCs/>
                          <w:sz w:val="22"/>
                          <w:szCs w:val="22"/>
                        </w:rPr>
                        <w:t xml:space="preserve">recall </w:t>
                      </w:r>
                      <w:r>
                        <w:rPr>
                          <w:rFonts w:ascii="Instrument Sans" w:hAnsi="Instrument Sans"/>
                          <w:sz w:val="22"/>
                          <w:szCs w:val="22"/>
                        </w:rPr>
                        <w:t xml:space="preserve">their understanding of consent from previous learning in school and </w:t>
                      </w:r>
                      <w:r w:rsidRPr="00F83F5B">
                        <w:rPr>
                          <w:rFonts w:ascii="Instrument Sans" w:hAnsi="Instrument Sans"/>
                          <w:b/>
                          <w:bCs/>
                          <w:i/>
                          <w:iCs/>
                          <w:sz w:val="22"/>
                          <w:szCs w:val="22"/>
                        </w:rPr>
                        <w:t>begin</w:t>
                      </w:r>
                      <w:r>
                        <w:rPr>
                          <w:rFonts w:ascii="Instrument Sans" w:hAnsi="Instrument Sans"/>
                          <w:sz w:val="22"/>
                          <w:szCs w:val="22"/>
                        </w:rPr>
                        <w:t xml:space="preserve"> to </w:t>
                      </w:r>
                      <w:r w:rsidRPr="00F83F5B">
                        <w:rPr>
                          <w:rFonts w:ascii="Instrument Sans" w:hAnsi="Instrument Sans"/>
                          <w:b/>
                          <w:bCs/>
                          <w:i/>
                          <w:iCs/>
                          <w:sz w:val="22"/>
                          <w:szCs w:val="22"/>
                        </w:rPr>
                        <w:t>understand</w:t>
                      </w:r>
                      <w:r>
                        <w:rPr>
                          <w:rFonts w:ascii="Instrument Sans" w:hAnsi="Instrument Sans"/>
                          <w:sz w:val="22"/>
                          <w:szCs w:val="22"/>
                        </w:rPr>
                        <w:t xml:space="preserve"> how </w:t>
                      </w:r>
                      <w:r w:rsidR="00811EB8">
                        <w:rPr>
                          <w:rFonts w:ascii="Instrument Sans" w:hAnsi="Instrument Sans"/>
                          <w:sz w:val="22"/>
                          <w:szCs w:val="22"/>
                        </w:rPr>
                        <w:t>misogyny can lead to people not considering people’s consent and freedoms.</w:t>
                      </w:r>
                    </w:p>
                    <w:p w14:paraId="2FDDCD07" w14:textId="77777777" w:rsidR="00D568B8" w:rsidRDefault="00D568B8" w:rsidP="00D568B8">
                      <w:pPr>
                        <w:pStyle w:val="NoSpacing"/>
                        <w:numPr>
                          <w:ilvl w:val="0"/>
                          <w:numId w:val="1"/>
                        </w:numPr>
                        <w:rPr>
                          <w:rFonts w:ascii="Instrument Sans" w:hAnsi="Instrument Sans"/>
                          <w:sz w:val="22"/>
                          <w:szCs w:val="22"/>
                        </w:rPr>
                      </w:pPr>
                      <w:r>
                        <w:rPr>
                          <w:rFonts w:ascii="Instrument Sans" w:hAnsi="Instrument Sans"/>
                          <w:sz w:val="22"/>
                          <w:szCs w:val="22"/>
                        </w:rPr>
                        <w:t>To be able to identify the four Ds of being an Active Bystander and practise the vocabulary and actions that can help them to address this.</w:t>
                      </w:r>
                    </w:p>
                  </w:txbxContent>
                </v:textbox>
              </v:shape>
            </w:pict>
          </mc:Fallback>
        </mc:AlternateContent>
      </w:r>
    </w:p>
    <w:p w14:paraId="6AEFA4F3" w14:textId="77777777" w:rsidR="00BC6E70" w:rsidRDefault="00BC6E70"/>
    <w:p w14:paraId="06209007" w14:textId="77777777" w:rsidR="00D568B8" w:rsidRDefault="00D568B8"/>
    <w:p w14:paraId="4492944C" w14:textId="77777777" w:rsidR="00D568B8" w:rsidRDefault="00D568B8"/>
    <w:p w14:paraId="06826862" w14:textId="77777777" w:rsidR="00D568B8" w:rsidRDefault="00D568B8"/>
    <w:p w14:paraId="4AFF9B47" w14:textId="77777777" w:rsidR="00D568B8" w:rsidRDefault="00D568B8" w:rsidP="00D568B8">
      <w:pPr>
        <w:rPr>
          <w:rFonts w:ascii="Instrument Sans" w:hAnsi="Instrument Sans"/>
        </w:rPr>
      </w:pPr>
    </w:p>
    <w:p w14:paraId="4AF4CCA2" w14:textId="79E37DF7" w:rsidR="00D568B8" w:rsidRDefault="00D568B8" w:rsidP="00D568B8">
      <w:pPr>
        <w:tabs>
          <w:tab w:val="left" w:pos="7590"/>
        </w:tabs>
        <w:rPr>
          <w:rFonts w:ascii="Instrument Sans" w:hAnsi="Instrument Sans"/>
        </w:rPr>
      </w:pPr>
      <w:r>
        <w:rPr>
          <w:rFonts w:ascii="Times New Roman" w:eastAsiaTheme="minorHAnsi" w:hAnsi="Times New Roman" w:cs="Times New Roman"/>
          <w:noProof/>
        </w:rPr>
        <mc:AlternateContent>
          <mc:Choice Requires="wps">
            <w:drawing>
              <wp:anchor distT="0" distB="0" distL="114300" distR="114300" simplePos="0" relativeHeight="251669504" behindDoc="0" locked="0" layoutInCell="1" allowOverlap="1" wp14:anchorId="276471E1" wp14:editId="53719609">
                <wp:simplePos x="0" y="0"/>
                <wp:positionH relativeFrom="column">
                  <wp:posOffset>0</wp:posOffset>
                </wp:positionH>
                <wp:positionV relativeFrom="paragraph">
                  <wp:posOffset>-635</wp:posOffset>
                </wp:positionV>
                <wp:extent cx="4286250" cy="3609975"/>
                <wp:effectExtent l="0" t="0" r="19050" b="28575"/>
                <wp:wrapNone/>
                <wp:docPr id="435618259" name="Text Box 118"/>
                <wp:cNvGraphicFramePr/>
                <a:graphic xmlns:a="http://schemas.openxmlformats.org/drawingml/2006/main">
                  <a:graphicData uri="http://schemas.microsoft.com/office/word/2010/wordprocessingShape">
                    <wps:wsp>
                      <wps:cNvSpPr txBox="1"/>
                      <wps:spPr>
                        <a:xfrm>
                          <a:off x="0" y="0"/>
                          <a:ext cx="4286250" cy="3609975"/>
                        </a:xfrm>
                        <a:prstGeom prst="rect">
                          <a:avLst/>
                        </a:prstGeom>
                        <a:solidFill>
                          <a:schemeClr val="lt1"/>
                        </a:solidFill>
                        <a:ln w="19050">
                          <a:solidFill>
                            <a:prstClr val="black"/>
                          </a:solidFill>
                        </a:ln>
                      </wps:spPr>
                      <wps:txbx>
                        <w:txbxContent>
                          <w:p w14:paraId="7EC66EB5"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1D921A01" w14:textId="77777777" w:rsidR="00D568B8" w:rsidRDefault="00D568B8" w:rsidP="00D568B8">
                            <w:pPr>
                              <w:pStyle w:val="NoSpacing"/>
                              <w:rPr>
                                <w:rFonts w:ascii="Instrument Sans" w:hAnsi="Instrument Sans"/>
                                <w:sz w:val="22"/>
                                <w:szCs w:val="22"/>
                              </w:rPr>
                            </w:pPr>
                            <w:r>
                              <w:rPr>
                                <w:rFonts w:ascii="Instrument Sans" w:hAnsi="Instrument Sans"/>
                                <w:b/>
                                <w:bCs/>
                                <w:sz w:val="22"/>
                                <w:szCs w:val="22"/>
                              </w:rPr>
                              <w:t>Introduction</w:t>
                            </w:r>
                          </w:p>
                          <w:p w14:paraId="08FC62C5" w14:textId="093DB6FF" w:rsidR="00D568B8" w:rsidRDefault="00D568B8" w:rsidP="00D568B8">
                            <w:pPr>
                              <w:pStyle w:val="NoSpacing"/>
                              <w:rPr>
                                <w:rFonts w:ascii="Instrument Sans" w:hAnsi="Instrument Sans"/>
                                <w:sz w:val="22"/>
                                <w:szCs w:val="22"/>
                              </w:rPr>
                            </w:pPr>
                            <w:r>
                              <w:rPr>
                                <w:rFonts w:ascii="Instrument Sans" w:hAnsi="Instrument Sans"/>
                                <w:sz w:val="22"/>
                                <w:szCs w:val="22"/>
                              </w:rPr>
                              <w:t xml:space="preserve">Pupils settle and are reminded of the importance of the group </w:t>
                            </w:r>
                            <w:r w:rsidR="00811EB8">
                              <w:rPr>
                                <w:rFonts w:ascii="Instrument Sans" w:hAnsi="Instrument Sans"/>
                                <w:sz w:val="22"/>
                                <w:szCs w:val="22"/>
                              </w:rPr>
                              <w:t>agreement</w:t>
                            </w:r>
                            <w:r>
                              <w:rPr>
                                <w:rFonts w:ascii="Instrument Sans" w:hAnsi="Instrument Sans"/>
                                <w:sz w:val="22"/>
                                <w:szCs w:val="22"/>
                              </w:rPr>
                              <w:t xml:space="preserve">. Pupils are asked to recall what they have learnt over the past sessions and why it is important. They understand that the focus of the session today will focus on </w:t>
                            </w:r>
                            <w:r w:rsidR="00811EB8">
                              <w:rPr>
                                <w:rFonts w:ascii="Instrument Sans" w:hAnsi="Instrument Sans"/>
                                <w:sz w:val="22"/>
                                <w:szCs w:val="22"/>
                              </w:rPr>
                              <w:t xml:space="preserve">healthy relationships, how misogyny can lead to harmful interactions in person, and what we can do if we see this happening. </w:t>
                            </w:r>
                            <w:r w:rsidRPr="00024A74">
                              <w:rPr>
                                <w:rFonts w:ascii="Instrument Sans" w:hAnsi="Instrument Sans"/>
                                <w:b/>
                                <w:bCs/>
                                <w:sz w:val="22"/>
                                <w:szCs w:val="22"/>
                              </w:rPr>
                              <w:t>(PPT: SLIDES 1-4).</w:t>
                            </w:r>
                          </w:p>
                          <w:p w14:paraId="5565E134" w14:textId="77777777" w:rsidR="00D568B8" w:rsidRDefault="00D568B8" w:rsidP="00D568B8">
                            <w:pPr>
                              <w:pStyle w:val="NoSpacing"/>
                              <w:rPr>
                                <w:rFonts w:ascii="Instrument Sans" w:hAnsi="Instrument Sans"/>
                                <w:sz w:val="22"/>
                                <w:szCs w:val="22"/>
                              </w:rPr>
                            </w:pPr>
                          </w:p>
                          <w:p w14:paraId="407D663A" w14:textId="63A58B61" w:rsidR="00D568B8" w:rsidRDefault="00D568B8" w:rsidP="00D568B8">
                            <w:pPr>
                              <w:pStyle w:val="NoSpacing"/>
                              <w:rPr>
                                <w:rFonts w:ascii="Instrument Sans" w:hAnsi="Instrument Sans"/>
                                <w:sz w:val="22"/>
                                <w:szCs w:val="22"/>
                              </w:rPr>
                            </w:pPr>
                            <w:r>
                              <w:rPr>
                                <w:rFonts w:ascii="Instrument Sans" w:hAnsi="Instrument Sans"/>
                                <w:sz w:val="22"/>
                                <w:szCs w:val="22"/>
                              </w:rPr>
                              <w:t xml:space="preserve">Pupils should be comfortable with the definitions below before </w:t>
                            </w:r>
                            <w:r w:rsidR="00811EB8">
                              <w:rPr>
                                <w:rFonts w:ascii="Instrument Sans" w:hAnsi="Instrument Sans"/>
                                <w:sz w:val="22"/>
                                <w:szCs w:val="22"/>
                              </w:rPr>
                              <w:t>continuing.</w:t>
                            </w:r>
                          </w:p>
                          <w:p w14:paraId="25C78CD9" w14:textId="77777777" w:rsidR="00D568B8" w:rsidRDefault="00D568B8" w:rsidP="00D568B8">
                            <w:pPr>
                              <w:pStyle w:val="NoSpacing"/>
                              <w:rPr>
                                <w:rFonts w:ascii="Instrument Sans" w:hAnsi="Instrument Sans"/>
                                <w:i/>
                                <w:iCs/>
                                <w:sz w:val="22"/>
                                <w:szCs w:val="22"/>
                              </w:rPr>
                            </w:pPr>
                            <w:r w:rsidRPr="00024A74">
                              <w:rPr>
                                <w:rFonts w:ascii="Instrument Sans" w:hAnsi="Instrument Sans"/>
                                <w:b/>
                                <w:bCs/>
                                <w:i/>
                                <w:iCs/>
                                <w:sz w:val="22"/>
                                <w:szCs w:val="22"/>
                              </w:rPr>
                              <w:t>Misogyny:</w:t>
                            </w:r>
                            <w:r w:rsidRPr="00024A74">
                              <w:rPr>
                                <w:rFonts w:ascii="Instrument Sans" w:hAnsi="Instrument Sans"/>
                                <w:i/>
                                <w:iCs/>
                                <w:sz w:val="22"/>
                                <w:szCs w:val="22"/>
                              </w:rPr>
                              <w:t xml:space="preserve"> prejudice, negative opinions or irrational hatred of women and girls.</w:t>
                            </w:r>
                          </w:p>
                          <w:p w14:paraId="73732923" w14:textId="77777777" w:rsidR="00D568B8" w:rsidRPr="00024A74" w:rsidRDefault="00D568B8" w:rsidP="00D568B8">
                            <w:pPr>
                              <w:pStyle w:val="NoSpacing"/>
                              <w:rPr>
                                <w:rFonts w:ascii="Instrument Sans" w:hAnsi="Instrument Sans"/>
                                <w:i/>
                                <w:iCs/>
                                <w:sz w:val="22"/>
                                <w:szCs w:val="22"/>
                              </w:rPr>
                            </w:pPr>
                            <w:r>
                              <w:rPr>
                                <w:rFonts w:ascii="Instrument Sans" w:hAnsi="Instrument Sans"/>
                                <w:b/>
                                <w:bCs/>
                                <w:i/>
                                <w:iCs/>
                                <w:sz w:val="22"/>
                                <w:szCs w:val="22"/>
                              </w:rPr>
                              <w:t xml:space="preserve">Online diet: </w:t>
                            </w:r>
                            <w:r>
                              <w:rPr>
                                <w:rFonts w:ascii="Instrument Sans" w:hAnsi="Instrument Sans"/>
                                <w:i/>
                                <w:iCs/>
                                <w:sz w:val="22"/>
                                <w:szCs w:val="22"/>
                              </w:rPr>
                              <w:t>The things we see, watch and listen to online as well as the effect this has on us. This can be healthy or unhealthy.</w:t>
                            </w:r>
                          </w:p>
                          <w:p w14:paraId="23FE086C" w14:textId="77777777" w:rsidR="00D568B8" w:rsidRPr="00024A74" w:rsidRDefault="00D568B8" w:rsidP="00D568B8">
                            <w:pPr>
                              <w:pStyle w:val="NoSpacing"/>
                              <w:rPr>
                                <w:rFonts w:ascii="Instrument Sans" w:hAnsi="Instrument Sans"/>
                                <w:i/>
                                <w:iCs/>
                                <w:sz w:val="22"/>
                                <w:szCs w:val="22"/>
                              </w:rPr>
                            </w:pPr>
                            <w:r w:rsidRPr="00024A74">
                              <w:rPr>
                                <w:rFonts w:ascii="Instrument Sans" w:hAnsi="Instrument Sans"/>
                                <w:b/>
                                <w:bCs/>
                                <w:i/>
                                <w:iCs/>
                                <w:sz w:val="22"/>
                                <w:szCs w:val="22"/>
                              </w:rPr>
                              <w:t>Internalise:</w:t>
                            </w:r>
                            <w:r w:rsidRPr="00024A74">
                              <w:rPr>
                                <w:rFonts w:ascii="Instrument Sans" w:hAnsi="Instrument Sans"/>
                                <w:i/>
                                <w:iCs/>
                                <w:sz w:val="22"/>
                                <w:szCs w:val="22"/>
                              </w:rPr>
                              <w:t xml:space="preserve"> When we hear or see things, we take in this information. This is called internalising. We are not aware of this, but it affects how we think of ourselves.</w:t>
                            </w:r>
                          </w:p>
                          <w:p w14:paraId="6395CF81" w14:textId="77777777" w:rsidR="00D568B8" w:rsidRDefault="00D568B8" w:rsidP="00D568B8">
                            <w:pPr>
                              <w:pStyle w:val="NoSpacing"/>
                              <w:rPr>
                                <w:rFonts w:ascii="Instrument Sans" w:hAnsi="Instrument Sans"/>
                                <w:sz w:val="22"/>
                                <w:szCs w:val="22"/>
                              </w:rPr>
                            </w:pPr>
                          </w:p>
                          <w:p w14:paraId="05467184" w14:textId="77777777" w:rsidR="00D568B8" w:rsidRDefault="00D568B8" w:rsidP="00D568B8">
                            <w:pPr>
                              <w:pStyle w:val="NoSpacing"/>
                              <w:rPr>
                                <w:rFonts w:ascii="Instrument Sans" w:hAnsi="Instrument Sans"/>
                                <w:sz w:val="22"/>
                                <w:szCs w:val="22"/>
                              </w:rPr>
                            </w:pPr>
                          </w:p>
                          <w:p w14:paraId="7A7D8CC5" w14:textId="77777777" w:rsidR="00D568B8" w:rsidRDefault="00D568B8" w:rsidP="00D568B8">
                            <w:pPr>
                              <w:pStyle w:val="NoSpacing"/>
                              <w:rPr>
                                <w:rFonts w:ascii="Instrument Sans" w:hAnsi="Instrument Sans"/>
                                <w:sz w:val="22"/>
                                <w:szCs w:val="22"/>
                              </w:rPr>
                            </w:pPr>
                          </w:p>
                          <w:p w14:paraId="3D8E6E22" w14:textId="77777777" w:rsidR="00D568B8" w:rsidRDefault="00D568B8" w:rsidP="00D568B8">
                            <w:pPr>
                              <w:pStyle w:val="NoSpacing"/>
                              <w:rPr>
                                <w:rFonts w:ascii="Instrument Sans" w:hAnsi="Instrument Sans"/>
                                <w:sz w:val="22"/>
                                <w:szCs w:val="22"/>
                              </w:rPr>
                            </w:pPr>
                          </w:p>
                          <w:p w14:paraId="1C23DEE7" w14:textId="77777777" w:rsidR="00D568B8" w:rsidRDefault="00D568B8" w:rsidP="00D568B8">
                            <w:pPr>
                              <w:pStyle w:val="NoSpacing"/>
                              <w:rPr>
                                <w:rFonts w:ascii="Instrument Sans" w:hAnsi="Instrument Sans"/>
                                <w:sz w:val="22"/>
                                <w:szCs w:val="22"/>
                              </w:rPr>
                            </w:pPr>
                          </w:p>
                          <w:p w14:paraId="272B0183" w14:textId="77777777" w:rsidR="00D568B8" w:rsidRDefault="00D568B8" w:rsidP="00D568B8">
                            <w:pPr>
                              <w:pStyle w:val="NoSpacing"/>
                              <w:rPr>
                                <w:rFonts w:ascii="Instrument Sans" w:hAnsi="Instrument Sans"/>
                                <w:sz w:val="22"/>
                                <w:szCs w:val="22"/>
                              </w:rPr>
                            </w:pPr>
                          </w:p>
                          <w:p w14:paraId="37E5BDE8" w14:textId="77777777" w:rsidR="00D568B8" w:rsidRDefault="00D568B8" w:rsidP="00D568B8">
                            <w:pPr>
                              <w:pStyle w:val="NoSpacing"/>
                              <w:rPr>
                                <w:rFonts w:ascii="Instrument Sans" w:hAnsi="Instrument Sans"/>
                                <w:sz w:val="22"/>
                                <w:szCs w:val="22"/>
                              </w:rPr>
                            </w:pPr>
                          </w:p>
                          <w:p w14:paraId="03B3336B" w14:textId="77777777" w:rsidR="00D568B8" w:rsidRDefault="00D568B8" w:rsidP="00D568B8">
                            <w:pPr>
                              <w:pStyle w:val="NoSpacing"/>
                              <w:rPr>
                                <w:rFonts w:ascii="Instrument Sans" w:hAnsi="Instrument Sans"/>
                                <w:sz w:val="22"/>
                                <w:szCs w:val="22"/>
                              </w:rPr>
                            </w:pPr>
                          </w:p>
                          <w:p w14:paraId="0CC843F3" w14:textId="77777777" w:rsidR="00D568B8"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6471E1" id="Text Box 118" o:spid="_x0000_s1027" type="#_x0000_t202" style="position:absolute;margin-left:0;margin-top:-.05pt;width:337.5pt;height:28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" fillcolor="white [3201]" strokeweight="1.5pt">
                <v:textbox>
                  <w:txbxContent>
                    <w:p w14:paraId="7EC66EB5"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1D921A01" w14:textId="77777777" w:rsidR="00D568B8" w:rsidRDefault="00D568B8" w:rsidP="00D568B8">
                      <w:pPr>
                        <w:pStyle w:val="NoSpacing"/>
                        <w:rPr>
                          <w:rFonts w:ascii="Instrument Sans" w:hAnsi="Instrument Sans"/>
                          <w:sz w:val="22"/>
                          <w:szCs w:val="22"/>
                        </w:rPr>
                      </w:pPr>
                      <w:r>
                        <w:rPr>
                          <w:rFonts w:ascii="Instrument Sans" w:hAnsi="Instrument Sans"/>
                          <w:b/>
                          <w:bCs/>
                          <w:sz w:val="22"/>
                          <w:szCs w:val="22"/>
                        </w:rPr>
                        <w:t>Introduction</w:t>
                      </w:r>
                    </w:p>
                    <w:p w14:paraId="08FC62C5" w14:textId="093DB6FF" w:rsidR="00D568B8" w:rsidRDefault="00D568B8" w:rsidP="00D568B8">
                      <w:pPr>
                        <w:pStyle w:val="NoSpacing"/>
                        <w:rPr>
                          <w:rFonts w:ascii="Instrument Sans" w:hAnsi="Instrument Sans"/>
                          <w:sz w:val="22"/>
                          <w:szCs w:val="22"/>
                        </w:rPr>
                      </w:pPr>
                      <w:r>
                        <w:rPr>
                          <w:rFonts w:ascii="Instrument Sans" w:hAnsi="Instrument Sans"/>
                          <w:sz w:val="22"/>
                          <w:szCs w:val="22"/>
                        </w:rPr>
                        <w:t xml:space="preserve">Pupils settle and are reminded of the importance of the group </w:t>
                      </w:r>
                      <w:r w:rsidR="00811EB8">
                        <w:rPr>
                          <w:rFonts w:ascii="Instrument Sans" w:hAnsi="Instrument Sans"/>
                          <w:sz w:val="22"/>
                          <w:szCs w:val="22"/>
                        </w:rPr>
                        <w:t>agreement</w:t>
                      </w:r>
                      <w:r>
                        <w:rPr>
                          <w:rFonts w:ascii="Instrument Sans" w:hAnsi="Instrument Sans"/>
                          <w:sz w:val="22"/>
                          <w:szCs w:val="22"/>
                        </w:rPr>
                        <w:t xml:space="preserve">. Pupils are asked to recall what they have learnt over the past sessions and why it is important. They understand that the focus of the session today will focus on </w:t>
                      </w:r>
                      <w:r w:rsidR="00811EB8">
                        <w:rPr>
                          <w:rFonts w:ascii="Instrument Sans" w:hAnsi="Instrument Sans"/>
                          <w:sz w:val="22"/>
                          <w:szCs w:val="22"/>
                        </w:rPr>
                        <w:t xml:space="preserve">healthy relationships, how misogyny can lead to harmful interactions in person, and what we can do if we see this happening. </w:t>
                      </w:r>
                      <w:r w:rsidRPr="00024A74">
                        <w:rPr>
                          <w:rFonts w:ascii="Instrument Sans" w:hAnsi="Instrument Sans"/>
                          <w:b/>
                          <w:bCs/>
                          <w:sz w:val="22"/>
                          <w:szCs w:val="22"/>
                        </w:rPr>
                        <w:t>(PPT: SLIDES 1-4).</w:t>
                      </w:r>
                    </w:p>
                    <w:p w14:paraId="5565E134" w14:textId="77777777" w:rsidR="00D568B8" w:rsidRDefault="00D568B8" w:rsidP="00D568B8">
                      <w:pPr>
                        <w:pStyle w:val="NoSpacing"/>
                        <w:rPr>
                          <w:rFonts w:ascii="Instrument Sans" w:hAnsi="Instrument Sans"/>
                          <w:sz w:val="22"/>
                          <w:szCs w:val="22"/>
                        </w:rPr>
                      </w:pPr>
                    </w:p>
                    <w:p w14:paraId="407D663A" w14:textId="63A58B61" w:rsidR="00D568B8" w:rsidRDefault="00D568B8" w:rsidP="00D568B8">
                      <w:pPr>
                        <w:pStyle w:val="NoSpacing"/>
                        <w:rPr>
                          <w:rFonts w:ascii="Instrument Sans" w:hAnsi="Instrument Sans"/>
                          <w:sz w:val="22"/>
                          <w:szCs w:val="22"/>
                        </w:rPr>
                      </w:pPr>
                      <w:r>
                        <w:rPr>
                          <w:rFonts w:ascii="Instrument Sans" w:hAnsi="Instrument Sans"/>
                          <w:sz w:val="22"/>
                          <w:szCs w:val="22"/>
                        </w:rPr>
                        <w:t xml:space="preserve">Pupils should be comfortable with the definitions below before </w:t>
                      </w:r>
                      <w:r w:rsidR="00811EB8">
                        <w:rPr>
                          <w:rFonts w:ascii="Instrument Sans" w:hAnsi="Instrument Sans"/>
                          <w:sz w:val="22"/>
                          <w:szCs w:val="22"/>
                        </w:rPr>
                        <w:t>continuing.</w:t>
                      </w:r>
                    </w:p>
                    <w:p w14:paraId="25C78CD9" w14:textId="77777777" w:rsidR="00D568B8" w:rsidRDefault="00D568B8" w:rsidP="00D568B8">
                      <w:pPr>
                        <w:pStyle w:val="NoSpacing"/>
                        <w:rPr>
                          <w:rFonts w:ascii="Instrument Sans" w:hAnsi="Instrument Sans"/>
                          <w:i/>
                          <w:iCs/>
                          <w:sz w:val="22"/>
                          <w:szCs w:val="22"/>
                        </w:rPr>
                      </w:pPr>
                      <w:r w:rsidRPr="00024A74">
                        <w:rPr>
                          <w:rFonts w:ascii="Instrument Sans" w:hAnsi="Instrument Sans"/>
                          <w:b/>
                          <w:bCs/>
                          <w:i/>
                          <w:iCs/>
                          <w:sz w:val="22"/>
                          <w:szCs w:val="22"/>
                        </w:rPr>
                        <w:t>Misogyny:</w:t>
                      </w:r>
                      <w:r w:rsidRPr="00024A74">
                        <w:rPr>
                          <w:rFonts w:ascii="Instrument Sans" w:hAnsi="Instrument Sans"/>
                          <w:i/>
                          <w:iCs/>
                          <w:sz w:val="22"/>
                          <w:szCs w:val="22"/>
                        </w:rPr>
                        <w:t xml:space="preserve"> prejudice, negative opinions or irrational hatred of women and girls.</w:t>
                      </w:r>
                    </w:p>
                    <w:p w14:paraId="73732923" w14:textId="77777777" w:rsidR="00D568B8" w:rsidRPr="00024A74" w:rsidRDefault="00D568B8" w:rsidP="00D568B8">
                      <w:pPr>
                        <w:pStyle w:val="NoSpacing"/>
                        <w:rPr>
                          <w:rFonts w:ascii="Instrument Sans" w:hAnsi="Instrument Sans"/>
                          <w:i/>
                          <w:iCs/>
                          <w:sz w:val="22"/>
                          <w:szCs w:val="22"/>
                        </w:rPr>
                      </w:pPr>
                      <w:r>
                        <w:rPr>
                          <w:rFonts w:ascii="Instrument Sans" w:hAnsi="Instrument Sans"/>
                          <w:b/>
                          <w:bCs/>
                          <w:i/>
                          <w:iCs/>
                          <w:sz w:val="22"/>
                          <w:szCs w:val="22"/>
                        </w:rPr>
                        <w:t xml:space="preserve">Online diet: </w:t>
                      </w:r>
                      <w:r>
                        <w:rPr>
                          <w:rFonts w:ascii="Instrument Sans" w:hAnsi="Instrument Sans"/>
                          <w:i/>
                          <w:iCs/>
                          <w:sz w:val="22"/>
                          <w:szCs w:val="22"/>
                        </w:rPr>
                        <w:t>The things we see, watch and listen to online as well as the effect this has on us. This can be healthy or unhealthy.</w:t>
                      </w:r>
                    </w:p>
                    <w:p w14:paraId="23FE086C" w14:textId="77777777" w:rsidR="00D568B8" w:rsidRPr="00024A74" w:rsidRDefault="00D568B8" w:rsidP="00D568B8">
                      <w:pPr>
                        <w:pStyle w:val="NoSpacing"/>
                        <w:rPr>
                          <w:rFonts w:ascii="Instrument Sans" w:hAnsi="Instrument Sans"/>
                          <w:i/>
                          <w:iCs/>
                          <w:sz w:val="22"/>
                          <w:szCs w:val="22"/>
                        </w:rPr>
                      </w:pPr>
                      <w:r w:rsidRPr="00024A74">
                        <w:rPr>
                          <w:rFonts w:ascii="Instrument Sans" w:hAnsi="Instrument Sans"/>
                          <w:b/>
                          <w:bCs/>
                          <w:i/>
                          <w:iCs/>
                          <w:sz w:val="22"/>
                          <w:szCs w:val="22"/>
                        </w:rPr>
                        <w:t>Internalise:</w:t>
                      </w:r>
                      <w:r w:rsidRPr="00024A74">
                        <w:rPr>
                          <w:rFonts w:ascii="Instrument Sans" w:hAnsi="Instrument Sans"/>
                          <w:i/>
                          <w:iCs/>
                          <w:sz w:val="22"/>
                          <w:szCs w:val="22"/>
                        </w:rPr>
                        <w:t xml:space="preserve"> When we hear or see things, we take in this information. This is called internalising. We are not aware of this, but it affects how we think of ourselves.</w:t>
                      </w:r>
                    </w:p>
                    <w:p w14:paraId="6395CF81" w14:textId="77777777" w:rsidR="00D568B8" w:rsidRDefault="00D568B8" w:rsidP="00D568B8">
                      <w:pPr>
                        <w:pStyle w:val="NoSpacing"/>
                        <w:rPr>
                          <w:rFonts w:ascii="Instrument Sans" w:hAnsi="Instrument Sans"/>
                          <w:sz w:val="22"/>
                          <w:szCs w:val="22"/>
                        </w:rPr>
                      </w:pPr>
                    </w:p>
                    <w:p w14:paraId="05467184" w14:textId="77777777" w:rsidR="00D568B8" w:rsidRDefault="00D568B8" w:rsidP="00D568B8">
                      <w:pPr>
                        <w:pStyle w:val="NoSpacing"/>
                        <w:rPr>
                          <w:rFonts w:ascii="Instrument Sans" w:hAnsi="Instrument Sans"/>
                          <w:sz w:val="22"/>
                          <w:szCs w:val="22"/>
                        </w:rPr>
                      </w:pPr>
                    </w:p>
                    <w:p w14:paraId="7A7D8CC5" w14:textId="77777777" w:rsidR="00D568B8" w:rsidRDefault="00D568B8" w:rsidP="00D568B8">
                      <w:pPr>
                        <w:pStyle w:val="NoSpacing"/>
                        <w:rPr>
                          <w:rFonts w:ascii="Instrument Sans" w:hAnsi="Instrument Sans"/>
                          <w:sz w:val="22"/>
                          <w:szCs w:val="22"/>
                        </w:rPr>
                      </w:pPr>
                    </w:p>
                    <w:p w14:paraId="3D8E6E22" w14:textId="77777777" w:rsidR="00D568B8" w:rsidRDefault="00D568B8" w:rsidP="00D568B8">
                      <w:pPr>
                        <w:pStyle w:val="NoSpacing"/>
                        <w:rPr>
                          <w:rFonts w:ascii="Instrument Sans" w:hAnsi="Instrument Sans"/>
                          <w:sz w:val="22"/>
                          <w:szCs w:val="22"/>
                        </w:rPr>
                      </w:pPr>
                    </w:p>
                    <w:p w14:paraId="1C23DEE7" w14:textId="77777777" w:rsidR="00D568B8" w:rsidRDefault="00D568B8" w:rsidP="00D568B8">
                      <w:pPr>
                        <w:pStyle w:val="NoSpacing"/>
                        <w:rPr>
                          <w:rFonts w:ascii="Instrument Sans" w:hAnsi="Instrument Sans"/>
                          <w:sz w:val="22"/>
                          <w:szCs w:val="22"/>
                        </w:rPr>
                      </w:pPr>
                    </w:p>
                    <w:p w14:paraId="272B0183" w14:textId="77777777" w:rsidR="00D568B8" w:rsidRDefault="00D568B8" w:rsidP="00D568B8">
                      <w:pPr>
                        <w:pStyle w:val="NoSpacing"/>
                        <w:rPr>
                          <w:rFonts w:ascii="Instrument Sans" w:hAnsi="Instrument Sans"/>
                          <w:sz w:val="22"/>
                          <w:szCs w:val="22"/>
                        </w:rPr>
                      </w:pPr>
                    </w:p>
                    <w:p w14:paraId="37E5BDE8" w14:textId="77777777" w:rsidR="00D568B8" w:rsidRDefault="00D568B8" w:rsidP="00D568B8">
                      <w:pPr>
                        <w:pStyle w:val="NoSpacing"/>
                        <w:rPr>
                          <w:rFonts w:ascii="Instrument Sans" w:hAnsi="Instrument Sans"/>
                          <w:sz w:val="22"/>
                          <w:szCs w:val="22"/>
                        </w:rPr>
                      </w:pPr>
                    </w:p>
                    <w:p w14:paraId="03B3336B" w14:textId="77777777" w:rsidR="00D568B8" w:rsidRDefault="00D568B8" w:rsidP="00D568B8">
                      <w:pPr>
                        <w:pStyle w:val="NoSpacing"/>
                        <w:rPr>
                          <w:rFonts w:ascii="Instrument Sans" w:hAnsi="Instrument Sans"/>
                          <w:sz w:val="22"/>
                          <w:szCs w:val="22"/>
                        </w:rPr>
                      </w:pPr>
                    </w:p>
                    <w:p w14:paraId="0CC843F3" w14:textId="77777777" w:rsidR="00D568B8" w:rsidRDefault="00D568B8" w:rsidP="00D568B8">
                      <w:pPr>
                        <w:pStyle w:val="NoSpacing"/>
                        <w:rPr>
                          <w:rFonts w:ascii="Instrument Sans" w:hAnsi="Instrument San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1312" behindDoc="0" locked="0" layoutInCell="1" allowOverlap="1" wp14:anchorId="0C6B8032" wp14:editId="1321A7C1">
                <wp:simplePos x="0" y="0"/>
                <wp:positionH relativeFrom="column">
                  <wp:posOffset>4733925</wp:posOffset>
                </wp:positionH>
                <wp:positionV relativeFrom="paragraph">
                  <wp:posOffset>50800</wp:posOffset>
                </wp:positionV>
                <wp:extent cx="4286250" cy="3562350"/>
                <wp:effectExtent l="0" t="0" r="19050" b="19050"/>
                <wp:wrapNone/>
                <wp:docPr id="1967086368" name="Text Box 119"/>
                <wp:cNvGraphicFramePr/>
                <a:graphic xmlns:a="http://schemas.openxmlformats.org/drawingml/2006/main">
                  <a:graphicData uri="http://schemas.microsoft.com/office/word/2010/wordprocessingShape">
                    <wps:wsp>
                      <wps:cNvSpPr txBox="1"/>
                      <wps:spPr>
                        <a:xfrm>
                          <a:off x="0" y="0"/>
                          <a:ext cx="4286250" cy="3562350"/>
                        </a:xfrm>
                        <a:prstGeom prst="rect">
                          <a:avLst/>
                        </a:prstGeom>
                        <a:solidFill>
                          <a:sysClr val="window" lastClr="FFFFFF"/>
                        </a:solidFill>
                        <a:ln w="19050">
                          <a:solidFill>
                            <a:prstClr val="black"/>
                          </a:solidFill>
                        </a:ln>
                      </wps:spPr>
                      <wps:txbx>
                        <w:txbxContent>
                          <w:p w14:paraId="5228387D"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6C0BEEF9" w14:textId="77777777" w:rsidR="00D568B8" w:rsidRPr="001D51B6" w:rsidRDefault="00D568B8" w:rsidP="00D568B8">
                            <w:pPr>
                              <w:pStyle w:val="NoSpacing"/>
                              <w:rPr>
                                <w:rFonts w:ascii="Instrument Sans" w:hAnsi="Instrument Sans"/>
                                <w:b/>
                                <w:bCs/>
                                <w:sz w:val="22"/>
                                <w:szCs w:val="22"/>
                              </w:rPr>
                            </w:pPr>
                            <w:r w:rsidRPr="001D51B6">
                              <w:rPr>
                                <w:rFonts w:ascii="Instrument Sans" w:hAnsi="Instrument Sans"/>
                                <w:b/>
                                <w:bCs/>
                                <w:sz w:val="22"/>
                                <w:szCs w:val="22"/>
                              </w:rPr>
                              <w:t>Introduction</w:t>
                            </w:r>
                          </w:p>
                          <w:p w14:paraId="20DBAA6A" w14:textId="77777777" w:rsidR="00D568B8" w:rsidRDefault="00D568B8" w:rsidP="00D568B8">
                            <w:pPr>
                              <w:pStyle w:val="NoSpacing"/>
                              <w:rPr>
                                <w:rFonts w:ascii="Instrument Sans" w:hAnsi="Instrument Sans"/>
                                <w:sz w:val="22"/>
                                <w:szCs w:val="22"/>
                              </w:rPr>
                            </w:pPr>
                            <w:r>
                              <w:rPr>
                                <w:rFonts w:ascii="Instrument Sans" w:hAnsi="Instrument Sans"/>
                                <w:sz w:val="22"/>
                                <w:szCs w:val="22"/>
                              </w:rPr>
                              <w:t>The routines of the sessions are designed to ensure that pupils are secure in their understanding of the key vocabulary. At this point in the Scheme of Learning we would hope that all pupils are able to provide a description of misogyny, online diet, stereotypes and internalise using some, if not all, of the language in the descriptions.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6B8032" id="Text Box 119" o:spid="_x0000_s1028" type="#_x0000_t202" style="position:absolute;margin-left:372.75pt;margin-top:4pt;width:337.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" fillcolor="window" strokeweight="1.5pt">
                <v:textbox>
                  <w:txbxContent>
                    <w:p w14:paraId="5228387D"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6C0BEEF9" w14:textId="77777777" w:rsidR="00D568B8" w:rsidRPr="001D51B6" w:rsidRDefault="00D568B8" w:rsidP="00D568B8">
                      <w:pPr>
                        <w:pStyle w:val="NoSpacing"/>
                        <w:rPr>
                          <w:rFonts w:ascii="Instrument Sans" w:hAnsi="Instrument Sans"/>
                          <w:b/>
                          <w:bCs/>
                          <w:sz w:val="22"/>
                          <w:szCs w:val="22"/>
                        </w:rPr>
                      </w:pPr>
                      <w:r w:rsidRPr="001D51B6">
                        <w:rPr>
                          <w:rFonts w:ascii="Instrument Sans" w:hAnsi="Instrument Sans"/>
                          <w:b/>
                          <w:bCs/>
                          <w:sz w:val="22"/>
                          <w:szCs w:val="22"/>
                        </w:rPr>
                        <w:t>Introduction</w:t>
                      </w:r>
                    </w:p>
                    <w:p w14:paraId="20DBAA6A" w14:textId="77777777" w:rsidR="00D568B8" w:rsidRDefault="00D568B8" w:rsidP="00D568B8">
                      <w:pPr>
                        <w:pStyle w:val="NoSpacing"/>
                        <w:rPr>
                          <w:rFonts w:ascii="Instrument Sans" w:hAnsi="Instrument Sans"/>
                          <w:sz w:val="22"/>
                          <w:szCs w:val="22"/>
                        </w:rPr>
                      </w:pPr>
                      <w:r>
                        <w:rPr>
                          <w:rFonts w:ascii="Instrument Sans" w:hAnsi="Instrument Sans"/>
                          <w:sz w:val="22"/>
                          <w:szCs w:val="22"/>
                        </w:rPr>
                        <w:t>The routines of the sessions are designed to ensure that pupils are secure in their understanding of the key vocabulary. At this point in the Scheme of Learning we would hope that all pupils are able to provide a description of misogyny, online diet, stereotypes and internalise using some, if not all, of the language in the descriptions.</w:t>
                      </w:r>
                    </w:p>
                  </w:txbxContent>
                </v:textbox>
              </v:shape>
            </w:pict>
          </mc:Fallback>
        </mc:AlternateContent>
      </w:r>
      <w:r>
        <w:rPr>
          <w:rFonts w:ascii="Instrument Sans" w:hAnsi="Instrument Sans"/>
        </w:rPr>
        <w:tab/>
      </w:r>
    </w:p>
    <w:p w14:paraId="2C5B3486" w14:textId="77777777" w:rsidR="00D568B8" w:rsidRPr="001D51B6" w:rsidRDefault="00D568B8" w:rsidP="00D568B8">
      <w:pPr>
        <w:rPr>
          <w:rFonts w:ascii="Instrument Sans" w:hAnsi="Instrument Sans"/>
        </w:rPr>
      </w:pPr>
    </w:p>
    <w:p w14:paraId="41FAD212" w14:textId="77777777" w:rsidR="00D568B8" w:rsidRPr="001D51B6" w:rsidRDefault="00D568B8" w:rsidP="00D568B8">
      <w:pPr>
        <w:rPr>
          <w:rFonts w:ascii="Instrument Sans" w:hAnsi="Instrument Sans"/>
        </w:rPr>
      </w:pPr>
    </w:p>
    <w:p w14:paraId="4E59CAC3" w14:textId="77777777" w:rsidR="00D568B8" w:rsidRPr="001D51B6" w:rsidRDefault="00D568B8" w:rsidP="00D568B8">
      <w:pPr>
        <w:rPr>
          <w:rFonts w:ascii="Instrument Sans" w:hAnsi="Instrument Sans"/>
        </w:rPr>
      </w:pPr>
    </w:p>
    <w:p w14:paraId="65C48CF4" w14:textId="77777777" w:rsidR="00D568B8" w:rsidRPr="001D51B6" w:rsidRDefault="00D568B8" w:rsidP="00D568B8">
      <w:pPr>
        <w:rPr>
          <w:rFonts w:ascii="Instrument Sans" w:hAnsi="Instrument Sans"/>
        </w:rPr>
      </w:pPr>
    </w:p>
    <w:p w14:paraId="40605EFB" w14:textId="77777777" w:rsidR="00D568B8" w:rsidRPr="001D51B6" w:rsidRDefault="00D568B8" w:rsidP="00D568B8">
      <w:pPr>
        <w:rPr>
          <w:rFonts w:ascii="Instrument Sans" w:hAnsi="Instrument Sans"/>
        </w:rPr>
      </w:pPr>
    </w:p>
    <w:p w14:paraId="4C28A411" w14:textId="77777777" w:rsidR="00D568B8" w:rsidRPr="001D51B6" w:rsidRDefault="00D568B8" w:rsidP="00D568B8">
      <w:pPr>
        <w:rPr>
          <w:rFonts w:ascii="Instrument Sans" w:hAnsi="Instrument Sans"/>
        </w:rPr>
      </w:pPr>
    </w:p>
    <w:p w14:paraId="4E2AF4B2" w14:textId="77777777" w:rsidR="00D568B8" w:rsidRPr="001D51B6" w:rsidRDefault="00D568B8" w:rsidP="00D568B8">
      <w:pPr>
        <w:rPr>
          <w:rFonts w:ascii="Instrument Sans" w:hAnsi="Instrument Sans"/>
        </w:rPr>
      </w:pPr>
    </w:p>
    <w:p w14:paraId="60FA264E" w14:textId="77777777" w:rsidR="00D568B8" w:rsidRPr="001D51B6" w:rsidRDefault="00D568B8" w:rsidP="00D568B8">
      <w:pPr>
        <w:rPr>
          <w:rFonts w:ascii="Instrument Sans" w:hAnsi="Instrument Sans"/>
        </w:rPr>
      </w:pPr>
    </w:p>
    <w:p w14:paraId="779C6FC6" w14:textId="77777777" w:rsidR="00D568B8" w:rsidRPr="001D51B6" w:rsidRDefault="00D568B8" w:rsidP="00D568B8">
      <w:pPr>
        <w:rPr>
          <w:rFonts w:ascii="Instrument Sans" w:hAnsi="Instrument Sans"/>
        </w:rPr>
      </w:pPr>
    </w:p>
    <w:p w14:paraId="4778FF48" w14:textId="77777777" w:rsidR="00D568B8" w:rsidRPr="001D51B6" w:rsidRDefault="00D568B8" w:rsidP="00D568B8">
      <w:pPr>
        <w:rPr>
          <w:rFonts w:ascii="Instrument Sans" w:hAnsi="Instrument Sans"/>
        </w:rPr>
      </w:pPr>
    </w:p>
    <w:p w14:paraId="07E64CD8" w14:textId="77777777" w:rsidR="00D568B8" w:rsidRDefault="00D568B8" w:rsidP="00D568B8">
      <w:pPr>
        <w:rPr>
          <w:rFonts w:ascii="Instrument Sans" w:hAnsi="Instrument Sans"/>
        </w:rPr>
      </w:pPr>
    </w:p>
    <w:p w14:paraId="18C1D190" w14:textId="2F76C4AE" w:rsidR="00D568B8" w:rsidRDefault="00D568B8" w:rsidP="00B44BBB">
      <w:pPr>
        <w:tabs>
          <w:tab w:val="left" w:pos="6330"/>
        </w:tabs>
        <w:rPr>
          <w:rFonts w:ascii="Instrument Sans" w:hAnsi="Instrument Sans"/>
        </w:rPr>
      </w:pPr>
      <w:r>
        <w:rPr>
          <w:rFonts w:ascii="Instrument Sans" w:hAnsi="Instrument Sans"/>
        </w:rPr>
        <w:br w:type="page"/>
      </w:r>
    </w:p>
    <w:p w14:paraId="5E914665" w14:textId="7816EA2A" w:rsidR="00D568B8" w:rsidRDefault="002447F6" w:rsidP="00D568B8">
      <w:pPr>
        <w:tabs>
          <w:tab w:val="left" w:pos="7995"/>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3360" behindDoc="0" locked="0" layoutInCell="1" allowOverlap="1" wp14:anchorId="0D2D4353" wp14:editId="44999137">
                <wp:simplePos x="0" y="0"/>
                <wp:positionH relativeFrom="column">
                  <wp:posOffset>1797050</wp:posOffset>
                </wp:positionH>
                <wp:positionV relativeFrom="paragraph">
                  <wp:posOffset>0</wp:posOffset>
                </wp:positionV>
                <wp:extent cx="7378700" cy="6508750"/>
                <wp:effectExtent l="0" t="0" r="12700" b="25400"/>
                <wp:wrapNone/>
                <wp:docPr id="1913817772" name="Text Box 121"/>
                <wp:cNvGraphicFramePr/>
                <a:graphic xmlns:a="http://schemas.openxmlformats.org/drawingml/2006/main">
                  <a:graphicData uri="http://schemas.microsoft.com/office/word/2010/wordprocessingShape">
                    <wps:wsp>
                      <wps:cNvSpPr txBox="1"/>
                      <wps:spPr>
                        <a:xfrm>
                          <a:off x="0" y="0"/>
                          <a:ext cx="7378700" cy="6508750"/>
                        </a:xfrm>
                        <a:prstGeom prst="rect">
                          <a:avLst/>
                        </a:prstGeom>
                        <a:solidFill>
                          <a:sysClr val="window" lastClr="FFFFFF"/>
                        </a:solidFill>
                        <a:ln w="19050">
                          <a:solidFill>
                            <a:prstClr val="black"/>
                          </a:solidFill>
                        </a:ln>
                      </wps:spPr>
                      <wps:txbx>
                        <w:txbxContent>
                          <w:p w14:paraId="262563F9"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03791B88" w14:textId="77777777" w:rsidR="00D568B8" w:rsidRPr="00932CCD" w:rsidRDefault="00D568B8" w:rsidP="00D568B8">
                            <w:pPr>
                              <w:pStyle w:val="NoSpacing"/>
                              <w:rPr>
                                <w:rFonts w:ascii="Instrument Sans" w:hAnsi="Instrument Sans"/>
                                <w:b/>
                                <w:bCs/>
                                <w:sz w:val="22"/>
                                <w:szCs w:val="22"/>
                              </w:rPr>
                            </w:pPr>
                            <w:r w:rsidRPr="00932CCD">
                              <w:rPr>
                                <w:rFonts w:ascii="Instrument Sans" w:hAnsi="Instrument Sans"/>
                                <w:b/>
                                <w:bCs/>
                                <w:sz w:val="22"/>
                                <w:szCs w:val="22"/>
                              </w:rPr>
                              <w:t>What is a healthy relationship?</w:t>
                            </w:r>
                          </w:p>
                          <w:p w14:paraId="79E41B95" w14:textId="49F7CBAB" w:rsidR="00811EB8" w:rsidRPr="002447F6" w:rsidRDefault="00D568B8" w:rsidP="00811EB8">
                            <w:pPr>
                              <w:pStyle w:val="NoSpacing"/>
                              <w:rPr>
                                <w:rFonts w:ascii="Instrument Sans" w:hAnsi="Instrument Sans"/>
                                <w:sz w:val="22"/>
                                <w:szCs w:val="22"/>
                              </w:rPr>
                            </w:pPr>
                            <w:r w:rsidRPr="002447F6">
                              <w:rPr>
                                <w:rFonts w:ascii="Instrument Sans" w:hAnsi="Instrument Sans"/>
                                <w:b/>
                                <w:bCs/>
                                <w:sz w:val="22"/>
                                <w:szCs w:val="22"/>
                              </w:rPr>
                              <w:t xml:space="preserve">Key learning point: </w:t>
                            </w:r>
                            <w:r w:rsidRPr="002447F6">
                              <w:rPr>
                                <w:rFonts w:ascii="Instrument Sans" w:hAnsi="Instrument Sans"/>
                                <w:sz w:val="22"/>
                                <w:szCs w:val="22"/>
                              </w:rPr>
                              <w:t>Pupils should have prior knowledge of healthy relationships and consent from the school curriculum. The important points here to make sure pupils understand are:</w:t>
                            </w:r>
                          </w:p>
                          <w:p w14:paraId="733A0D1C" w14:textId="07E25A89" w:rsidR="00811EB8" w:rsidRPr="002447F6" w:rsidRDefault="00D568B8" w:rsidP="00811EB8">
                            <w:pPr>
                              <w:pStyle w:val="NoSpacing"/>
                              <w:numPr>
                                <w:ilvl w:val="0"/>
                                <w:numId w:val="2"/>
                              </w:numPr>
                              <w:rPr>
                                <w:rFonts w:ascii="Instrument Sans" w:hAnsi="Instrument Sans"/>
                                <w:sz w:val="22"/>
                                <w:szCs w:val="22"/>
                              </w:rPr>
                            </w:pPr>
                            <w:r w:rsidRPr="002447F6">
                              <w:rPr>
                                <w:rFonts w:ascii="Instrument Sans" w:hAnsi="Instrument Sans"/>
                                <w:sz w:val="22"/>
                                <w:szCs w:val="22"/>
                              </w:rPr>
                              <w:t>We</w:t>
                            </w:r>
                            <w:r w:rsidR="00811EB8" w:rsidRPr="002447F6">
                              <w:rPr>
                                <w:rFonts w:ascii="Instrument Sans" w:hAnsi="Instrument Sans"/>
                                <w:sz w:val="22"/>
                                <w:szCs w:val="22"/>
                              </w:rPr>
                              <w:t xml:space="preserve"> have different relationships with people that play different roles in our leaves. In </w:t>
                            </w:r>
                            <w:r w:rsidRPr="002447F6">
                              <w:rPr>
                                <w:rFonts w:ascii="Instrument Sans" w:hAnsi="Instrument Sans"/>
                                <w:sz w:val="22"/>
                                <w:szCs w:val="22"/>
                              </w:rPr>
                              <w:t xml:space="preserve">all </w:t>
                            </w:r>
                            <w:r w:rsidR="00811EB8" w:rsidRPr="002447F6">
                              <w:rPr>
                                <w:rFonts w:ascii="Instrument Sans" w:hAnsi="Instrument Sans"/>
                                <w:sz w:val="22"/>
                                <w:szCs w:val="22"/>
                              </w:rPr>
                              <w:t xml:space="preserve">of them, we </w:t>
                            </w:r>
                            <w:r w:rsidRPr="002447F6">
                              <w:rPr>
                                <w:rFonts w:ascii="Instrument Sans" w:hAnsi="Instrument Sans"/>
                                <w:sz w:val="22"/>
                                <w:szCs w:val="22"/>
                              </w:rPr>
                              <w:t>hold an element of personal responsibility to the other person in a relationship.</w:t>
                            </w:r>
                          </w:p>
                          <w:p w14:paraId="63D625EE" w14:textId="4E0FDA2C" w:rsidR="00926CD3" w:rsidRPr="002447F6" w:rsidRDefault="00926CD3" w:rsidP="00811EB8">
                            <w:pPr>
                              <w:pStyle w:val="NoSpacing"/>
                              <w:numPr>
                                <w:ilvl w:val="0"/>
                                <w:numId w:val="2"/>
                              </w:numPr>
                              <w:rPr>
                                <w:rFonts w:ascii="Instrument Sans" w:hAnsi="Instrument Sans"/>
                                <w:sz w:val="22"/>
                                <w:szCs w:val="22"/>
                              </w:rPr>
                            </w:pPr>
                            <w:r w:rsidRPr="002447F6">
                              <w:rPr>
                                <w:rFonts w:ascii="Instrument Sans" w:hAnsi="Instrument Sans"/>
                                <w:sz w:val="22"/>
                                <w:szCs w:val="22"/>
                              </w:rPr>
                              <w:t xml:space="preserve">Our actions and attitudes have an impact on others. </w:t>
                            </w:r>
                          </w:p>
                          <w:p w14:paraId="0D3E227A" w14:textId="77777777" w:rsidR="00D568B8" w:rsidRPr="002447F6" w:rsidRDefault="00D568B8" w:rsidP="00D568B8">
                            <w:pPr>
                              <w:pStyle w:val="NoSpacing"/>
                              <w:numPr>
                                <w:ilvl w:val="0"/>
                                <w:numId w:val="2"/>
                              </w:numPr>
                              <w:rPr>
                                <w:rFonts w:ascii="Instrument Sans" w:hAnsi="Instrument Sans"/>
                                <w:sz w:val="22"/>
                                <w:szCs w:val="22"/>
                              </w:rPr>
                            </w:pPr>
                            <w:r w:rsidRPr="002447F6">
                              <w:rPr>
                                <w:rFonts w:ascii="Instrument Sans" w:hAnsi="Instrument Sans"/>
                                <w:sz w:val="22"/>
                                <w:szCs w:val="22"/>
                              </w:rPr>
                              <w:t xml:space="preserve">We can make people’s lives better through showing respect: for other’s choices (what they want to do); for other’s identity (who they are); </w:t>
                            </w:r>
                            <w:proofErr w:type="gramStart"/>
                            <w:r w:rsidRPr="002447F6">
                              <w:rPr>
                                <w:rFonts w:ascii="Instrument Sans" w:hAnsi="Instrument Sans"/>
                                <w:sz w:val="22"/>
                                <w:szCs w:val="22"/>
                              </w:rPr>
                              <w:t>and,</w:t>
                            </w:r>
                            <w:proofErr w:type="gramEnd"/>
                            <w:r w:rsidRPr="002447F6">
                              <w:rPr>
                                <w:rFonts w:ascii="Instrument Sans" w:hAnsi="Instrument Sans"/>
                                <w:sz w:val="22"/>
                                <w:szCs w:val="22"/>
                              </w:rPr>
                              <w:t xml:space="preserve"> other’s boundaries (what they don’t want to do). If we do this, we are providing the elements that make up a person’s ability to give consent.</w:t>
                            </w:r>
                          </w:p>
                          <w:p w14:paraId="23BD4A56" w14:textId="77777777" w:rsidR="00D568B8" w:rsidRPr="002447F6" w:rsidRDefault="00D568B8" w:rsidP="00D568B8">
                            <w:pPr>
                              <w:pStyle w:val="NoSpacing"/>
                              <w:numPr>
                                <w:ilvl w:val="0"/>
                                <w:numId w:val="2"/>
                              </w:numPr>
                              <w:rPr>
                                <w:rFonts w:ascii="Instrument Sans" w:hAnsi="Instrument Sans"/>
                                <w:sz w:val="22"/>
                                <w:szCs w:val="22"/>
                              </w:rPr>
                            </w:pPr>
                            <w:r w:rsidRPr="002447F6">
                              <w:rPr>
                                <w:rFonts w:ascii="Instrument Sans" w:hAnsi="Instrument Sans"/>
                                <w:sz w:val="22"/>
                                <w:szCs w:val="22"/>
                              </w:rPr>
                              <w:t>That through being connected and respecting others it builds healthy relationships and supports our own wellbeing.</w:t>
                            </w:r>
                          </w:p>
                          <w:p w14:paraId="783B8943" w14:textId="77777777" w:rsidR="00926CD3" w:rsidRDefault="00926CD3" w:rsidP="00926CD3">
                            <w:pPr>
                              <w:pStyle w:val="NoSpacing"/>
                              <w:rPr>
                                <w:rFonts w:ascii="Instrument Sans" w:hAnsi="Instrument Sans"/>
                                <w:b/>
                                <w:bCs/>
                                <w:i/>
                                <w:iCs/>
                                <w:sz w:val="22"/>
                                <w:szCs w:val="22"/>
                              </w:rPr>
                            </w:pPr>
                          </w:p>
                          <w:p w14:paraId="02C8631F" w14:textId="1A37ECB8" w:rsidR="00926CD3" w:rsidRDefault="00926CD3" w:rsidP="00926CD3">
                            <w:pPr>
                              <w:pStyle w:val="NoSpacing"/>
                              <w:rPr>
                                <w:rFonts w:ascii="Instrument Sans" w:hAnsi="Instrument Sans"/>
                                <w:sz w:val="22"/>
                                <w:szCs w:val="22"/>
                              </w:rPr>
                            </w:pPr>
                            <w:r>
                              <w:rPr>
                                <w:rFonts w:ascii="Instrument Sans" w:hAnsi="Instrument Sans"/>
                                <w:sz w:val="22"/>
                                <w:szCs w:val="22"/>
                              </w:rPr>
                              <w:t>Slide 11: Ask the pupils how they would describe identity and boundaries.</w:t>
                            </w:r>
                          </w:p>
                          <w:p w14:paraId="4E8BAD06" w14:textId="6616DBA6" w:rsidR="00926CD3" w:rsidRDefault="00926CD3" w:rsidP="00926CD3">
                            <w:pPr>
                              <w:pStyle w:val="NoSpacing"/>
                              <w:numPr>
                                <w:ilvl w:val="0"/>
                                <w:numId w:val="4"/>
                              </w:numPr>
                              <w:rPr>
                                <w:rFonts w:ascii="Instrument Sans" w:hAnsi="Instrument Sans"/>
                                <w:sz w:val="22"/>
                                <w:szCs w:val="22"/>
                              </w:rPr>
                            </w:pPr>
                            <w:r>
                              <w:rPr>
                                <w:rFonts w:ascii="Instrument Sans" w:hAnsi="Instrument Sans"/>
                                <w:sz w:val="22"/>
                                <w:szCs w:val="22"/>
                              </w:rPr>
                              <w:t xml:space="preserve">Identity: Highlight to the pupils that identity can be expressed through things we see or </w:t>
                            </w:r>
                            <w:proofErr w:type="gramStart"/>
                            <w:r>
                              <w:rPr>
                                <w:rFonts w:ascii="Instrument Sans" w:hAnsi="Instrument Sans"/>
                                <w:sz w:val="22"/>
                                <w:szCs w:val="22"/>
                              </w:rPr>
                              <w:t>hear</w:t>
                            </w:r>
                            <w:proofErr w:type="gramEnd"/>
                            <w:r>
                              <w:rPr>
                                <w:rFonts w:ascii="Instrument Sans" w:hAnsi="Instrument Sans"/>
                                <w:sz w:val="22"/>
                                <w:szCs w:val="22"/>
                              </w:rPr>
                              <w:t xml:space="preserve"> or it may not be obvious. </w:t>
                            </w:r>
                            <w:r w:rsidR="003132D0">
                              <w:rPr>
                                <w:rFonts w:ascii="Instrument Sans" w:hAnsi="Instrument Sans"/>
                                <w:sz w:val="22"/>
                                <w:szCs w:val="22"/>
                              </w:rPr>
                              <w:t xml:space="preserve">If comfortable, you can briefly describe your own identity. This would model to pupils how they may describe themselves. </w:t>
                            </w:r>
                            <w:r>
                              <w:rPr>
                                <w:rFonts w:ascii="Instrument Sans" w:hAnsi="Instrument Sans"/>
                                <w:sz w:val="22"/>
                                <w:szCs w:val="22"/>
                              </w:rPr>
                              <w:t>Emphasise to pupils that in Greater Manchester</w:t>
                            </w:r>
                            <w:r w:rsidR="003132D0">
                              <w:rPr>
                                <w:rFonts w:ascii="Instrument Sans" w:hAnsi="Instrument Sans"/>
                                <w:sz w:val="22"/>
                                <w:szCs w:val="22"/>
                              </w:rPr>
                              <w:t xml:space="preserve"> or in their schools</w:t>
                            </w:r>
                            <w:r>
                              <w:rPr>
                                <w:rFonts w:ascii="Instrument Sans" w:hAnsi="Instrument Sans"/>
                                <w:sz w:val="22"/>
                                <w:szCs w:val="22"/>
                              </w:rPr>
                              <w:t xml:space="preserve">, we have </w:t>
                            </w:r>
                            <w:r w:rsidR="003132D0">
                              <w:rPr>
                                <w:rFonts w:ascii="Instrument Sans" w:hAnsi="Instrument Sans"/>
                                <w:sz w:val="22"/>
                                <w:szCs w:val="22"/>
                              </w:rPr>
                              <w:t>people with different identities (</w:t>
                            </w:r>
                            <w:proofErr w:type="spellStart"/>
                            <w:r w:rsidR="003132D0">
                              <w:rPr>
                                <w:rFonts w:ascii="Instrument Sans" w:hAnsi="Instrument Sans"/>
                                <w:sz w:val="22"/>
                                <w:szCs w:val="22"/>
                              </w:rPr>
                              <w:t>eg</w:t>
                            </w:r>
                            <w:proofErr w:type="spellEnd"/>
                            <w:r w:rsidR="003132D0">
                              <w:rPr>
                                <w:rFonts w:ascii="Instrument Sans" w:hAnsi="Instrument Sans"/>
                                <w:sz w:val="22"/>
                                <w:szCs w:val="22"/>
                              </w:rPr>
                              <w:t xml:space="preserve"> ethnic, religious, regional), and this is positive for GM. </w:t>
                            </w:r>
                          </w:p>
                          <w:p w14:paraId="2910CAB1" w14:textId="77777777" w:rsidR="00926CD3" w:rsidRDefault="00926CD3" w:rsidP="00926CD3">
                            <w:pPr>
                              <w:pStyle w:val="NoSpacing"/>
                              <w:numPr>
                                <w:ilvl w:val="0"/>
                                <w:numId w:val="4"/>
                              </w:numPr>
                              <w:rPr>
                                <w:rFonts w:ascii="Instrument Sans" w:hAnsi="Instrument Sans"/>
                                <w:sz w:val="22"/>
                                <w:szCs w:val="22"/>
                              </w:rPr>
                            </w:pPr>
                            <w:r>
                              <w:rPr>
                                <w:rFonts w:ascii="Instrument Sans" w:hAnsi="Instrument Sans"/>
                                <w:sz w:val="22"/>
                                <w:szCs w:val="22"/>
                              </w:rPr>
                              <w:t xml:space="preserve">Boundaries: If not mentioned by pupils, highlight that we may have physical boundaries and emotional boundaries. Provide examples of both. </w:t>
                            </w:r>
                          </w:p>
                          <w:p w14:paraId="4E733A86" w14:textId="32950266" w:rsidR="003132D0" w:rsidRDefault="003132D0" w:rsidP="003132D0">
                            <w:pPr>
                              <w:pStyle w:val="NoSpacing"/>
                              <w:rPr>
                                <w:rFonts w:ascii="Instrument Sans" w:hAnsi="Instrument Sans"/>
                                <w:sz w:val="22"/>
                                <w:szCs w:val="22"/>
                              </w:rPr>
                            </w:pPr>
                          </w:p>
                          <w:p w14:paraId="5587F5EB" w14:textId="09460384" w:rsidR="003132D0" w:rsidRDefault="003132D0" w:rsidP="003132D0">
                            <w:pPr>
                              <w:pStyle w:val="NoSpacing"/>
                              <w:rPr>
                                <w:rFonts w:ascii="Instrument Sans" w:hAnsi="Instrument Sans"/>
                                <w:sz w:val="22"/>
                                <w:szCs w:val="22"/>
                              </w:rPr>
                            </w:pPr>
                            <w:r>
                              <w:rPr>
                                <w:rFonts w:ascii="Instrument Sans" w:hAnsi="Instrument Sans"/>
                                <w:sz w:val="22"/>
                                <w:szCs w:val="22"/>
                              </w:rPr>
                              <w:t>Slide 12</w:t>
                            </w:r>
                            <w:r w:rsidR="002447F6">
                              <w:rPr>
                                <w:rFonts w:ascii="Instrument Sans" w:hAnsi="Instrument Sans"/>
                                <w:sz w:val="22"/>
                                <w:szCs w:val="22"/>
                              </w:rPr>
                              <w:t>-13</w:t>
                            </w:r>
                            <w:r>
                              <w:rPr>
                                <w:rFonts w:ascii="Instrument Sans" w:hAnsi="Instrument Sans"/>
                                <w:sz w:val="22"/>
                                <w:szCs w:val="22"/>
                              </w:rPr>
                              <w:t xml:space="preserve">: Discussing consent </w:t>
                            </w:r>
                          </w:p>
                          <w:p w14:paraId="073F27F0" w14:textId="2D4FC7A1" w:rsidR="002447F6" w:rsidRPr="002447F6" w:rsidRDefault="003132D0" w:rsidP="002447F6">
                            <w:pPr>
                              <w:pStyle w:val="NoSpacing"/>
                              <w:numPr>
                                <w:ilvl w:val="0"/>
                                <w:numId w:val="5"/>
                              </w:numPr>
                              <w:rPr>
                                <w:rFonts w:ascii="Instrument Sans" w:hAnsi="Instrument Sans"/>
                                <w:sz w:val="22"/>
                                <w:szCs w:val="22"/>
                              </w:rPr>
                            </w:pPr>
                            <w:r>
                              <w:rPr>
                                <w:rFonts w:ascii="Instrument Sans" w:hAnsi="Instrument Sans"/>
                                <w:sz w:val="22"/>
                                <w:szCs w:val="22"/>
                              </w:rPr>
                              <w:t xml:space="preserve">Pupils may initially associate </w:t>
                            </w:r>
                            <w:r w:rsidR="002447F6">
                              <w:rPr>
                                <w:rFonts w:ascii="Instrument Sans" w:hAnsi="Instrument Sans"/>
                                <w:sz w:val="22"/>
                                <w:szCs w:val="22"/>
                              </w:rPr>
                              <w:t>consent as</w:t>
                            </w:r>
                            <w:r>
                              <w:rPr>
                                <w:rFonts w:ascii="Instrument Sans" w:hAnsi="Instrument Sans"/>
                                <w:sz w:val="22"/>
                                <w:szCs w:val="22"/>
                              </w:rPr>
                              <w:t xml:space="preserve"> being only relevant in sexual interactions or romantic relationships. Acknowledge that this is an important aspect to consider in those situations. State that today we’ll be discussing how consent can also be applied to other situations</w:t>
                            </w:r>
                            <w:r w:rsidR="002447F6">
                              <w:rPr>
                                <w:rFonts w:ascii="Instrument Sans" w:hAnsi="Instrument Sans"/>
                                <w:sz w:val="22"/>
                                <w:szCs w:val="22"/>
                              </w:rPr>
                              <w:t>.</w:t>
                            </w:r>
                          </w:p>
                          <w:p w14:paraId="47EB8FD4" w14:textId="06D10523" w:rsidR="003132D0" w:rsidRDefault="003132D0" w:rsidP="003132D0">
                            <w:pPr>
                              <w:pStyle w:val="NoSpacing"/>
                              <w:numPr>
                                <w:ilvl w:val="0"/>
                                <w:numId w:val="5"/>
                              </w:numPr>
                              <w:rPr>
                                <w:rFonts w:ascii="Instrument Sans" w:hAnsi="Instrument Sans"/>
                                <w:sz w:val="22"/>
                                <w:szCs w:val="22"/>
                              </w:rPr>
                            </w:pPr>
                            <w:r>
                              <w:rPr>
                                <w:rFonts w:ascii="Instrument Sans" w:hAnsi="Instrument Sans"/>
                                <w:sz w:val="22"/>
                                <w:szCs w:val="22"/>
                              </w:rPr>
                              <w:t>Giving consent as a child: Pupils may question why they may not be able to ‘give’ consent in all aspects of their lives (</w:t>
                            </w:r>
                            <w:proofErr w:type="spellStart"/>
                            <w:r>
                              <w:rPr>
                                <w:rFonts w:ascii="Instrument Sans" w:hAnsi="Instrument Sans"/>
                                <w:sz w:val="22"/>
                                <w:szCs w:val="22"/>
                              </w:rPr>
                              <w:t>eg</w:t>
                            </w:r>
                            <w:proofErr w:type="spellEnd"/>
                            <w:r>
                              <w:rPr>
                                <w:rFonts w:ascii="Instrument Sans" w:hAnsi="Instrument Sans"/>
                                <w:sz w:val="22"/>
                                <w:szCs w:val="22"/>
                              </w:rPr>
                              <w:t xml:space="preserve"> going </w:t>
                            </w:r>
                            <w:r w:rsidR="002447F6">
                              <w:rPr>
                                <w:rFonts w:ascii="Instrument Sans" w:hAnsi="Instrument Sans"/>
                                <w:sz w:val="22"/>
                                <w:szCs w:val="22"/>
                              </w:rPr>
                              <w:t>on</w:t>
                            </w:r>
                            <w:r>
                              <w:rPr>
                                <w:rFonts w:ascii="Instrument Sans" w:hAnsi="Instrument Sans"/>
                                <w:sz w:val="22"/>
                                <w:szCs w:val="22"/>
                              </w:rPr>
                              <w:t xml:space="preserve"> school</w:t>
                            </w:r>
                            <w:r w:rsidR="002447F6">
                              <w:rPr>
                                <w:rFonts w:ascii="Instrument Sans" w:hAnsi="Instrument Sans"/>
                                <w:sz w:val="22"/>
                                <w:szCs w:val="22"/>
                              </w:rPr>
                              <w:t xml:space="preserve"> trips</w:t>
                            </w:r>
                            <w:r>
                              <w:rPr>
                                <w:rFonts w:ascii="Instrument Sans" w:hAnsi="Instrument Sans"/>
                                <w:sz w:val="22"/>
                                <w:szCs w:val="22"/>
                              </w:rPr>
                              <w:t>, going to the doctor). Explain to them that when someone is under the age of 16, it is the responsibility of the adults around them to make sure they are taken care o</w:t>
                            </w:r>
                            <w:r w:rsidR="002447F6">
                              <w:rPr>
                                <w:rFonts w:ascii="Instrument Sans" w:hAnsi="Instrument Sans"/>
                                <w:sz w:val="22"/>
                                <w:szCs w:val="22"/>
                              </w:rPr>
                              <w:t xml:space="preserve">f. The adults around them (teachers, GPs, dentists etc) will ask their parents/carers for consent as it’s their responsibility to give permission on their child’s behalf, but as people grow </w:t>
                            </w:r>
                            <w:proofErr w:type="gramStart"/>
                            <w:r w:rsidR="002447F6">
                              <w:rPr>
                                <w:rFonts w:ascii="Instrument Sans" w:hAnsi="Instrument Sans"/>
                                <w:sz w:val="22"/>
                                <w:szCs w:val="22"/>
                              </w:rPr>
                              <w:t>older</w:t>
                            </w:r>
                            <w:proofErr w:type="gramEnd"/>
                            <w:r w:rsidR="002447F6">
                              <w:rPr>
                                <w:rFonts w:ascii="Instrument Sans" w:hAnsi="Instrument Sans"/>
                                <w:sz w:val="22"/>
                                <w:szCs w:val="22"/>
                              </w:rPr>
                              <w:t xml:space="preserve"> they gain that responsibility and become independent. </w:t>
                            </w:r>
                          </w:p>
                          <w:p w14:paraId="65F64769" w14:textId="77777777" w:rsidR="002447F6" w:rsidRDefault="002447F6" w:rsidP="002447F6">
                            <w:pPr>
                              <w:pStyle w:val="NoSpacing"/>
                              <w:rPr>
                                <w:rFonts w:ascii="Instrument Sans" w:hAnsi="Instrument Sans"/>
                                <w:sz w:val="22"/>
                                <w:szCs w:val="22"/>
                              </w:rPr>
                            </w:pPr>
                          </w:p>
                          <w:p w14:paraId="111BBFF1" w14:textId="5C39E666" w:rsidR="002447F6" w:rsidRDefault="002447F6" w:rsidP="002447F6">
                            <w:pPr>
                              <w:pStyle w:val="NoSpacing"/>
                              <w:rPr>
                                <w:rFonts w:ascii="Instrument Sans" w:hAnsi="Instrument Sans"/>
                                <w:sz w:val="22"/>
                                <w:szCs w:val="22"/>
                              </w:rPr>
                            </w:pPr>
                            <w:r>
                              <w:rPr>
                                <w:rFonts w:ascii="Instrument Sans" w:hAnsi="Instrument Sans"/>
                                <w:sz w:val="22"/>
                                <w:szCs w:val="22"/>
                              </w:rPr>
                              <w:t>FRIES</w:t>
                            </w:r>
                            <w:r w:rsidR="00563B30">
                              <w:rPr>
                                <w:rFonts w:ascii="Instrument Sans" w:hAnsi="Instrument Sans"/>
                                <w:sz w:val="22"/>
                                <w:szCs w:val="22"/>
                              </w:rPr>
                              <w:t xml:space="preserve"> </w:t>
                            </w:r>
                            <w:r>
                              <w:rPr>
                                <w:rFonts w:ascii="Instrument Sans" w:hAnsi="Instrument Sans"/>
                                <w:sz w:val="22"/>
                                <w:szCs w:val="22"/>
                              </w:rPr>
                              <w:t xml:space="preserve">(Slide 13) </w:t>
                            </w:r>
                          </w:p>
                          <w:p w14:paraId="60FBBF52" w14:textId="3CF95E8D" w:rsidR="002447F6" w:rsidRDefault="002447F6" w:rsidP="002447F6">
                            <w:pPr>
                              <w:pStyle w:val="NoSpacing"/>
                              <w:numPr>
                                <w:ilvl w:val="0"/>
                                <w:numId w:val="6"/>
                              </w:numPr>
                              <w:rPr>
                                <w:rFonts w:ascii="Instrument Sans" w:hAnsi="Instrument Sans"/>
                                <w:sz w:val="22"/>
                                <w:szCs w:val="22"/>
                              </w:rPr>
                            </w:pPr>
                            <w:r>
                              <w:rPr>
                                <w:rFonts w:ascii="Instrument Sans" w:hAnsi="Instrument Sans"/>
                                <w:sz w:val="22"/>
                                <w:szCs w:val="22"/>
                              </w:rPr>
                              <w:t xml:space="preserve">Talk through the </w:t>
                            </w:r>
                            <w:r w:rsidR="00563B30">
                              <w:rPr>
                                <w:rFonts w:ascii="Instrument Sans" w:hAnsi="Instrument Sans"/>
                                <w:sz w:val="22"/>
                                <w:szCs w:val="22"/>
                              </w:rPr>
                              <w:t xml:space="preserve">acronym </w:t>
                            </w:r>
                            <w:r>
                              <w:rPr>
                                <w:rFonts w:ascii="Instrument Sans" w:hAnsi="Instrument Sans"/>
                                <w:sz w:val="22"/>
                                <w:szCs w:val="22"/>
                              </w:rPr>
                              <w:t xml:space="preserve">to show what we should consider when checking if someone is giving consent/assessing if we feel can give consent in our relationships. </w:t>
                            </w:r>
                          </w:p>
                          <w:p w14:paraId="0D2083D7" w14:textId="50694F3A" w:rsidR="002447F6" w:rsidRDefault="002447F6" w:rsidP="002447F6">
                            <w:pPr>
                              <w:pStyle w:val="NoSpacing"/>
                              <w:numPr>
                                <w:ilvl w:val="0"/>
                                <w:numId w:val="6"/>
                              </w:numPr>
                              <w:rPr>
                                <w:rFonts w:ascii="Instrument Sans" w:hAnsi="Instrument Sans"/>
                                <w:sz w:val="22"/>
                                <w:szCs w:val="22"/>
                              </w:rPr>
                            </w:pPr>
                            <w:r>
                              <w:rPr>
                                <w:rFonts w:ascii="Instrument Sans" w:hAnsi="Instrument Sans"/>
                                <w:sz w:val="22"/>
                                <w:szCs w:val="22"/>
                              </w:rPr>
                              <w:t xml:space="preserve">Use examples that relate to emotional </w:t>
                            </w:r>
                            <w:r w:rsidR="00563B30">
                              <w:rPr>
                                <w:rFonts w:ascii="Instrument Sans" w:hAnsi="Instrument Sans"/>
                                <w:sz w:val="22"/>
                                <w:szCs w:val="22"/>
                              </w:rPr>
                              <w:t xml:space="preserve">boundaries, physical boundaries, and material boundaries. </w:t>
                            </w:r>
                          </w:p>
                          <w:p w14:paraId="77DCE12D" w14:textId="6432AD4D" w:rsidR="00563B30" w:rsidRDefault="00563B30" w:rsidP="002447F6">
                            <w:pPr>
                              <w:pStyle w:val="NoSpacing"/>
                              <w:numPr>
                                <w:ilvl w:val="0"/>
                                <w:numId w:val="6"/>
                              </w:numPr>
                              <w:rPr>
                                <w:rFonts w:ascii="Instrument Sans" w:hAnsi="Instrument Sans"/>
                                <w:sz w:val="22"/>
                                <w:szCs w:val="22"/>
                              </w:rPr>
                            </w:pPr>
                            <w:r>
                              <w:rPr>
                                <w:rFonts w:ascii="Instrument Sans" w:hAnsi="Instrument Sans"/>
                                <w:sz w:val="22"/>
                                <w:szCs w:val="22"/>
                              </w:rPr>
                              <w:t>If time allows, use slides 14-23 as a quick memory game to recap what each letter stands for.</w:t>
                            </w:r>
                          </w:p>
                          <w:p w14:paraId="66FDB88E" w14:textId="5A3B1E93" w:rsidR="00926CD3" w:rsidRPr="00926CD3" w:rsidRDefault="00926CD3" w:rsidP="00926CD3">
                            <w:pPr>
                              <w:pStyle w:val="NoSpacing"/>
                              <w:rPr>
                                <w:rFonts w:ascii="Instrument Sans" w:hAnsi="Instrument Sans"/>
                                <w:sz w:val="22"/>
                                <w:szCs w:val="22"/>
                              </w:rPr>
                            </w:pPr>
                            <w:r>
                              <w:rPr>
                                <w:rFonts w:ascii="Instrument Sans" w:hAnsi="Instrument Sans"/>
                                <w:sz w:val="22"/>
                                <w:szCs w:val="22"/>
                              </w:rPr>
                              <w:t xml:space="preserve"> </w:t>
                            </w:r>
                          </w:p>
                          <w:p w14:paraId="2FD97892" w14:textId="77777777" w:rsidR="00D568B8" w:rsidRDefault="00D568B8" w:rsidP="00D568B8">
                            <w:pPr>
                              <w:pStyle w:val="NoSpacing"/>
                              <w:rPr>
                                <w:rFonts w:ascii="Instrument Sans" w:hAnsi="Instrument Sans"/>
                                <w:b/>
                                <w:bCs/>
                                <w:i/>
                                <w:iCs/>
                                <w:sz w:val="22"/>
                                <w:szCs w:val="22"/>
                              </w:rPr>
                            </w:pPr>
                          </w:p>
                          <w:p w14:paraId="426F5990" w14:textId="77777777" w:rsidR="00D568B8" w:rsidRPr="00B6455D"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2D4353" id="Text Box 121" o:spid="_x0000_s1029" type="#_x0000_t202" style="position:absolute;margin-left:141.5pt;margin-top:0;width:581pt;height: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" fillcolor="window" strokeweight="1.5pt">
                <v:textbox>
                  <w:txbxContent>
                    <w:p w14:paraId="262563F9"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03791B88" w14:textId="77777777" w:rsidR="00D568B8" w:rsidRPr="00932CCD" w:rsidRDefault="00D568B8" w:rsidP="00D568B8">
                      <w:pPr>
                        <w:pStyle w:val="NoSpacing"/>
                        <w:rPr>
                          <w:rFonts w:ascii="Instrument Sans" w:hAnsi="Instrument Sans"/>
                          <w:b/>
                          <w:bCs/>
                          <w:sz w:val="22"/>
                          <w:szCs w:val="22"/>
                        </w:rPr>
                      </w:pPr>
                      <w:r w:rsidRPr="00932CCD">
                        <w:rPr>
                          <w:rFonts w:ascii="Instrument Sans" w:hAnsi="Instrument Sans"/>
                          <w:b/>
                          <w:bCs/>
                          <w:sz w:val="22"/>
                          <w:szCs w:val="22"/>
                        </w:rPr>
                        <w:t>What is a healthy relationship?</w:t>
                      </w:r>
                    </w:p>
                    <w:p w14:paraId="79E41B95" w14:textId="49F7CBAB" w:rsidR="00811EB8" w:rsidRPr="002447F6" w:rsidRDefault="00D568B8" w:rsidP="00811EB8">
                      <w:pPr>
                        <w:pStyle w:val="NoSpacing"/>
                        <w:rPr>
                          <w:rFonts w:ascii="Instrument Sans" w:hAnsi="Instrument Sans"/>
                          <w:sz w:val="22"/>
                          <w:szCs w:val="22"/>
                        </w:rPr>
                      </w:pPr>
                      <w:r w:rsidRPr="002447F6">
                        <w:rPr>
                          <w:rFonts w:ascii="Instrument Sans" w:hAnsi="Instrument Sans"/>
                          <w:b/>
                          <w:bCs/>
                          <w:sz w:val="22"/>
                          <w:szCs w:val="22"/>
                        </w:rPr>
                        <w:t xml:space="preserve">Key learning point: </w:t>
                      </w:r>
                      <w:r w:rsidRPr="002447F6">
                        <w:rPr>
                          <w:rFonts w:ascii="Instrument Sans" w:hAnsi="Instrument Sans"/>
                          <w:sz w:val="22"/>
                          <w:szCs w:val="22"/>
                        </w:rPr>
                        <w:t>Pupils should have prior knowledge of healthy relationships and consent from the school curriculum. The important points here to make sure pupils understand are:</w:t>
                      </w:r>
                    </w:p>
                    <w:p w14:paraId="733A0D1C" w14:textId="07E25A89" w:rsidR="00811EB8" w:rsidRPr="002447F6" w:rsidRDefault="00D568B8" w:rsidP="00811EB8">
                      <w:pPr>
                        <w:pStyle w:val="NoSpacing"/>
                        <w:numPr>
                          <w:ilvl w:val="0"/>
                          <w:numId w:val="2"/>
                        </w:numPr>
                        <w:rPr>
                          <w:rFonts w:ascii="Instrument Sans" w:hAnsi="Instrument Sans"/>
                          <w:sz w:val="22"/>
                          <w:szCs w:val="22"/>
                        </w:rPr>
                      </w:pPr>
                      <w:r w:rsidRPr="002447F6">
                        <w:rPr>
                          <w:rFonts w:ascii="Instrument Sans" w:hAnsi="Instrument Sans"/>
                          <w:sz w:val="22"/>
                          <w:szCs w:val="22"/>
                        </w:rPr>
                        <w:t>We</w:t>
                      </w:r>
                      <w:r w:rsidR="00811EB8" w:rsidRPr="002447F6">
                        <w:rPr>
                          <w:rFonts w:ascii="Instrument Sans" w:hAnsi="Instrument Sans"/>
                          <w:sz w:val="22"/>
                          <w:szCs w:val="22"/>
                        </w:rPr>
                        <w:t xml:space="preserve"> have different relationships with people that play different roles in our leaves. In </w:t>
                      </w:r>
                      <w:r w:rsidRPr="002447F6">
                        <w:rPr>
                          <w:rFonts w:ascii="Instrument Sans" w:hAnsi="Instrument Sans"/>
                          <w:sz w:val="22"/>
                          <w:szCs w:val="22"/>
                        </w:rPr>
                        <w:t xml:space="preserve">all </w:t>
                      </w:r>
                      <w:r w:rsidR="00811EB8" w:rsidRPr="002447F6">
                        <w:rPr>
                          <w:rFonts w:ascii="Instrument Sans" w:hAnsi="Instrument Sans"/>
                          <w:sz w:val="22"/>
                          <w:szCs w:val="22"/>
                        </w:rPr>
                        <w:t xml:space="preserve">of them, we </w:t>
                      </w:r>
                      <w:r w:rsidRPr="002447F6">
                        <w:rPr>
                          <w:rFonts w:ascii="Instrument Sans" w:hAnsi="Instrument Sans"/>
                          <w:sz w:val="22"/>
                          <w:szCs w:val="22"/>
                        </w:rPr>
                        <w:t>hold an element of personal responsibility to the other person in a relationship.</w:t>
                      </w:r>
                    </w:p>
                    <w:p w14:paraId="63D625EE" w14:textId="4E0FDA2C" w:rsidR="00926CD3" w:rsidRPr="002447F6" w:rsidRDefault="00926CD3" w:rsidP="00811EB8">
                      <w:pPr>
                        <w:pStyle w:val="NoSpacing"/>
                        <w:numPr>
                          <w:ilvl w:val="0"/>
                          <w:numId w:val="2"/>
                        </w:numPr>
                        <w:rPr>
                          <w:rFonts w:ascii="Instrument Sans" w:hAnsi="Instrument Sans"/>
                          <w:sz w:val="22"/>
                          <w:szCs w:val="22"/>
                        </w:rPr>
                      </w:pPr>
                      <w:r w:rsidRPr="002447F6">
                        <w:rPr>
                          <w:rFonts w:ascii="Instrument Sans" w:hAnsi="Instrument Sans"/>
                          <w:sz w:val="22"/>
                          <w:szCs w:val="22"/>
                        </w:rPr>
                        <w:t xml:space="preserve">Our actions and attitudes have an impact on others. </w:t>
                      </w:r>
                    </w:p>
                    <w:p w14:paraId="0D3E227A" w14:textId="77777777" w:rsidR="00D568B8" w:rsidRPr="002447F6" w:rsidRDefault="00D568B8" w:rsidP="00D568B8">
                      <w:pPr>
                        <w:pStyle w:val="NoSpacing"/>
                        <w:numPr>
                          <w:ilvl w:val="0"/>
                          <w:numId w:val="2"/>
                        </w:numPr>
                        <w:rPr>
                          <w:rFonts w:ascii="Instrument Sans" w:hAnsi="Instrument Sans"/>
                          <w:sz w:val="22"/>
                          <w:szCs w:val="22"/>
                        </w:rPr>
                      </w:pPr>
                      <w:r w:rsidRPr="002447F6">
                        <w:rPr>
                          <w:rFonts w:ascii="Instrument Sans" w:hAnsi="Instrument Sans"/>
                          <w:sz w:val="22"/>
                          <w:szCs w:val="22"/>
                        </w:rPr>
                        <w:t xml:space="preserve">We can make people’s lives better through showing respect: for other’s choices (what they want to do); for other’s identity (who they are); </w:t>
                      </w:r>
                      <w:proofErr w:type="gramStart"/>
                      <w:r w:rsidRPr="002447F6">
                        <w:rPr>
                          <w:rFonts w:ascii="Instrument Sans" w:hAnsi="Instrument Sans"/>
                          <w:sz w:val="22"/>
                          <w:szCs w:val="22"/>
                        </w:rPr>
                        <w:t>and,</w:t>
                      </w:r>
                      <w:proofErr w:type="gramEnd"/>
                      <w:r w:rsidRPr="002447F6">
                        <w:rPr>
                          <w:rFonts w:ascii="Instrument Sans" w:hAnsi="Instrument Sans"/>
                          <w:sz w:val="22"/>
                          <w:szCs w:val="22"/>
                        </w:rPr>
                        <w:t xml:space="preserve"> other’s boundaries (what they don’t want to do). If we do this, we are providing the elements that make up a person’s ability to give consent.</w:t>
                      </w:r>
                    </w:p>
                    <w:p w14:paraId="23BD4A56" w14:textId="77777777" w:rsidR="00D568B8" w:rsidRPr="002447F6" w:rsidRDefault="00D568B8" w:rsidP="00D568B8">
                      <w:pPr>
                        <w:pStyle w:val="NoSpacing"/>
                        <w:numPr>
                          <w:ilvl w:val="0"/>
                          <w:numId w:val="2"/>
                        </w:numPr>
                        <w:rPr>
                          <w:rFonts w:ascii="Instrument Sans" w:hAnsi="Instrument Sans"/>
                          <w:sz w:val="22"/>
                          <w:szCs w:val="22"/>
                        </w:rPr>
                      </w:pPr>
                      <w:r w:rsidRPr="002447F6">
                        <w:rPr>
                          <w:rFonts w:ascii="Instrument Sans" w:hAnsi="Instrument Sans"/>
                          <w:sz w:val="22"/>
                          <w:szCs w:val="22"/>
                        </w:rPr>
                        <w:t>That through being connected and respecting others it builds healthy relationships and supports our own wellbeing.</w:t>
                      </w:r>
                    </w:p>
                    <w:p w14:paraId="783B8943" w14:textId="77777777" w:rsidR="00926CD3" w:rsidRDefault="00926CD3" w:rsidP="00926CD3">
                      <w:pPr>
                        <w:pStyle w:val="NoSpacing"/>
                        <w:rPr>
                          <w:rFonts w:ascii="Instrument Sans" w:hAnsi="Instrument Sans"/>
                          <w:b/>
                          <w:bCs/>
                          <w:i/>
                          <w:iCs/>
                          <w:sz w:val="22"/>
                          <w:szCs w:val="22"/>
                        </w:rPr>
                      </w:pPr>
                    </w:p>
                    <w:p w14:paraId="02C8631F" w14:textId="1A37ECB8" w:rsidR="00926CD3" w:rsidRDefault="00926CD3" w:rsidP="00926CD3">
                      <w:pPr>
                        <w:pStyle w:val="NoSpacing"/>
                        <w:rPr>
                          <w:rFonts w:ascii="Instrument Sans" w:hAnsi="Instrument Sans"/>
                          <w:sz w:val="22"/>
                          <w:szCs w:val="22"/>
                        </w:rPr>
                      </w:pPr>
                      <w:r>
                        <w:rPr>
                          <w:rFonts w:ascii="Instrument Sans" w:hAnsi="Instrument Sans"/>
                          <w:sz w:val="22"/>
                          <w:szCs w:val="22"/>
                        </w:rPr>
                        <w:t>Slide 11: Ask the pupils how they would describe identity and boundaries.</w:t>
                      </w:r>
                    </w:p>
                    <w:p w14:paraId="4E8BAD06" w14:textId="6616DBA6" w:rsidR="00926CD3" w:rsidRDefault="00926CD3" w:rsidP="00926CD3">
                      <w:pPr>
                        <w:pStyle w:val="NoSpacing"/>
                        <w:numPr>
                          <w:ilvl w:val="0"/>
                          <w:numId w:val="4"/>
                        </w:numPr>
                        <w:rPr>
                          <w:rFonts w:ascii="Instrument Sans" w:hAnsi="Instrument Sans"/>
                          <w:sz w:val="22"/>
                          <w:szCs w:val="22"/>
                        </w:rPr>
                      </w:pPr>
                      <w:r>
                        <w:rPr>
                          <w:rFonts w:ascii="Instrument Sans" w:hAnsi="Instrument Sans"/>
                          <w:sz w:val="22"/>
                          <w:szCs w:val="22"/>
                        </w:rPr>
                        <w:t xml:space="preserve">Identity: Highlight to the pupils that identity can be expressed through things we see or </w:t>
                      </w:r>
                      <w:proofErr w:type="gramStart"/>
                      <w:r>
                        <w:rPr>
                          <w:rFonts w:ascii="Instrument Sans" w:hAnsi="Instrument Sans"/>
                          <w:sz w:val="22"/>
                          <w:szCs w:val="22"/>
                        </w:rPr>
                        <w:t>hear</w:t>
                      </w:r>
                      <w:proofErr w:type="gramEnd"/>
                      <w:r>
                        <w:rPr>
                          <w:rFonts w:ascii="Instrument Sans" w:hAnsi="Instrument Sans"/>
                          <w:sz w:val="22"/>
                          <w:szCs w:val="22"/>
                        </w:rPr>
                        <w:t xml:space="preserve"> or it may not be obvious. </w:t>
                      </w:r>
                      <w:r w:rsidR="003132D0">
                        <w:rPr>
                          <w:rFonts w:ascii="Instrument Sans" w:hAnsi="Instrument Sans"/>
                          <w:sz w:val="22"/>
                          <w:szCs w:val="22"/>
                        </w:rPr>
                        <w:t xml:space="preserve">If comfortable, you can briefly describe your own identity. This would model to pupils how they may describe themselves. </w:t>
                      </w:r>
                      <w:r>
                        <w:rPr>
                          <w:rFonts w:ascii="Instrument Sans" w:hAnsi="Instrument Sans"/>
                          <w:sz w:val="22"/>
                          <w:szCs w:val="22"/>
                        </w:rPr>
                        <w:t>Emphasise to pupils that in Greater Manchester</w:t>
                      </w:r>
                      <w:r w:rsidR="003132D0">
                        <w:rPr>
                          <w:rFonts w:ascii="Instrument Sans" w:hAnsi="Instrument Sans"/>
                          <w:sz w:val="22"/>
                          <w:szCs w:val="22"/>
                        </w:rPr>
                        <w:t xml:space="preserve"> or in their schools</w:t>
                      </w:r>
                      <w:r>
                        <w:rPr>
                          <w:rFonts w:ascii="Instrument Sans" w:hAnsi="Instrument Sans"/>
                          <w:sz w:val="22"/>
                          <w:szCs w:val="22"/>
                        </w:rPr>
                        <w:t xml:space="preserve">, we have </w:t>
                      </w:r>
                      <w:r w:rsidR="003132D0">
                        <w:rPr>
                          <w:rFonts w:ascii="Instrument Sans" w:hAnsi="Instrument Sans"/>
                          <w:sz w:val="22"/>
                          <w:szCs w:val="22"/>
                        </w:rPr>
                        <w:t>people with different identities (</w:t>
                      </w:r>
                      <w:proofErr w:type="spellStart"/>
                      <w:r w:rsidR="003132D0">
                        <w:rPr>
                          <w:rFonts w:ascii="Instrument Sans" w:hAnsi="Instrument Sans"/>
                          <w:sz w:val="22"/>
                          <w:szCs w:val="22"/>
                        </w:rPr>
                        <w:t>eg</w:t>
                      </w:r>
                      <w:proofErr w:type="spellEnd"/>
                      <w:r w:rsidR="003132D0">
                        <w:rPr>
                          <w:rFonts w:ascii="Instrument Sans" w:hAnsi="Instrument Sans"/>
                          <w:sz w:val="22"/>
                          <w:szCs w:val="22"/>
                        </w:rPr>
                        <w:t xml:space="preserve"> ethnic, religious, regional), and this is positive for GM. </w:t>
                      </w:r>
                    </w:p>
                    <w:p w14:paraId="2910CAB1" w14:textId="77777777" w:rsidR="00926CD3" w:rsidRDefault="00926CD3" w:rsidP="00926CD3">
                      <w:pPr>
                        <w:pStyle w:val="NoSpacing"/>
                        <w:numPr>
                          <w:ilvl w:val="0"/>
                          <w:numId w:val="4"/>
                        </w:numPr>
                        <w:rPr>
                          <w:rFonts w:ascii="Instrument Sans" w:hAnsi="Instrument Sans"/>
                          <w:sz w:val="22"/>
                          <w:szCs w:val="22"/>
                        </w:rPr>
                      </w:pPr>
                      <w:r>
                        <w:rPr>
                          <w:rFonts w:ascii="Instrument Sans" w:hAnsi="Instrument Sans"/>
                          <w:sz w:val="22"/>
                          <w:szCs w:val="22"/>
                        </w:rPr>
                        <w:t xml:space="preserve">Boundaries: If not mentioned by pupils, highlight that we may have physical boundaries and emotional boundaries. Provide examples of both. </w:t>
                      </w:r>
                    </w:p>
                    <w:p w14:paraId="4E733A86" w14:textId="32950266" w:rsidR="003132D0" w:rsidRDefault="003132D0" w:rsidP="003132D0">
                      <w:pPr>
                        <w:pStyle w:val="NoSpacing"/>
                        <w:rPr>
                          <w:rFonts w:ascii="Instrument Sans" w:hAnsi="Instrument Sans"/>
                          <w:sz w:val="22"/>
                          <w:szCs w:val="22"/>
                        </w:rPr>
                      </w:pPr>
                    </w:p>
                    <w:p w14:paraId="5587F5EB" w14:textId="09460384" w:rsidR="003132D0" w:rsidRDefault="003132D0" w:rsidP="003132D0">
                      <w:pPr>
                        <w:pStyle w:val="NoSpacing"/>
                        <w:rPr>
                          <w:rFonts w:ascii="Instrument Sans" w:hAnsi="Instrument Sans"/>
                          <w:sz w:val="22"/>
                          <w:szCs w:val="22"/>
                        </w:rPr>
                      </w:pPr>
                      <w:r>
                        <w:rPr>
                          <w:rFonts w:ascii="Instrument Sans" w:hAnsi="Instrument Sans"/>
                          <w:sz w:val="22"/>
                          <w:szCs w:val="22"/>
                        </w:rPr>
                        <w:t>Slide 12</w:t>
                      </w:r>
                      <w:r w:rsidR="002447F6">
                        <w:rPr>
                          <w:rFonts w:ascii="Instrument Sans" w:hAnsi="Instrument Sans"/>
                          <w:sz w:val="22"/>
                          <w:szCs w:val="22"/>
                        </w:rPr>
                        <w:t>-13</w:t>
                      </w:r>
                      <w:r>
                        <w:rPr>
                          <w:rFonts w:ascii="Instrument Sans" w:hAnsi="Instrument Sans"/>
                          <w:sz w:val="22"/>
                          <w:szCs w:val="22"/>
                        </w:rPr>
                        <w:t xml:space="preserve">: Discussing consent </w:t>
                      </w:r>
                    </w:p>
                    <w:p w14:paraId="073F27F0" w14:textId="2D4FC7A1" w:rsidR="002447F6" w:rsidRPr="002447F6" w:rsidRDefault="003132D0" w:rsidP="002447F6">
                      <w:pPr>
                        <w:pStyle w:val="NoSpacing"/>
                        <w:numPr>
                          <w:ilvl w:val="0"/>
                          <w:numId w:val="5"/>
                        </w:numPr>
                        <w:rPr>
                          <w:rFonts w:ascii="Instrument Sans" w:hAnsi="Instrument Sans"/>
                          <w:sz w:val="22"/>
                          <w:szCs w:val="22"/>
                        </w:rPr>
                      </w:pPr>
                      <w:r>
                        <w:rPr>
                          <w:rFonts w:ascii="Instrument Sans" w:hAnsi="Instrument Sans"/>
                          <w:sz w:val="22"/>
                          <w:szCs w:val="22"/>
                        </w:rPr>
                        <w:t xml:space="preserve">Pupils may initially associate </w:t>
                      </w:r>
                      <w:r w:rsidR="002447F6">
                        <w:rPr>
                          <w:rFonts w:ascii="Instrument Sans" w:hAnsi="Instrument Sans"/>
                          <w:sz w:val="22"/>
                          <w:szCs w:val="22"/>
                        </w:rPr>
                        <w:t>consent as</w:t>
                      </w:r>
                      <w:r>
                        <w:rPr>
                          <w:rFonts w:ascii="Instrument Sans" w:hAnsi="Instrument Sans"/>
                          <w:sz w:val="22"/>
                          <w:szCs w:val="22"/>
                        </w:rPr>
                        <w:t xml:space="preserve"> being only relevant in sexual interactions or romantic relationships. Acknowledge that this is an important aspect to consider in those situations. State that today we’ll be discussing how consent can also be applied to other situations</w:t>
                      </w:r>
                      <w:r w:rsidR="002447F6">
                        <w:rPr>
                          <w:rFonts w:ascii="Instrument Sans" w:hAnsi="Instrument Sans"/>
                          <w:sz w:val="22"/>
                          <w:szCs w:val="22"/>
                        </w:rPr>
                        <w:t>.</w:t>
                      </w:r>
                    </w:p>
                    <w:p w14:paraId="47EB8FD4" w14:textId="06D10523" w:rsidR="003132D0" w:rsidRDefault="003132D0" w:rsidP="003132D0">
                      <w:pPr>
                        <w:pStyle w:val="NoSpacing"/>
                        <w:numPr>
                          <w:ilvl w:val="0"/>
                          <w:numId w:val="5"/>
                        </w:numPr>
                        <w:rPr>
                          <w:rFonts w:ascii="Instrument Sans" w:hAnsi="Instrument Sans"/>
                          <w:sz w:val="22"/>
                          <w:szCs w:val="22"/>
                        </w:rPr>
                      </w:pPr>
                      <w:r>
                        <w:rPr>
                          <w:rFonts w:ascii="Instrument Sans" w:hAnsi="Instrument Sans"/>
                          <w:sz w:val="22"/>
                          <w:szCs w:val="22"/>
                        </w:rPr>
                        <w:t>Giving consent as a child: Pupils may question why they may not be able to ‘give’ consent in all aspects of their lives (</w:t>
                      </w:r>
                      <w:proofErr w:type="spellStart"/>
                      <w:r>
                        <w:rPr>
                          <w:rFonts w:ascii="Instrument Sans" w:hAnsi="Instrument Sans"/>
                          <w:sz w:val="22"/>
                          <w:szCs w:val="22"/>
                        </w:rPr>
                        <w:t>eg</w:t>
                      </w:r>
                      <w:proofErr w:type="spellEnd"/>
                      <w:r>
                        <w:rPr>
                          <w:rFonts w:ascii="Instrument Sans" w:hAnsi="Instrument Sans"/>
                          <w:sz w:val="22"/>
                          <w:szCs w:val="22"/>
                        </w:rPr>
                        <w:t xml:space="preserve"> going </w:t>
                      </w:r>
                      <w:r w:rsidR="002447F6">
                        <w:rPr>
                          <w:rFonts w:ascii="Instrument Sans" w:hAnsi="Instrument Sans"/>
                          <w:sz w:val="22"/>
                          <w:szCs w:val="22"/>
                        </w:rPr>
                        <w:t>on</w:t>
                      </w:r>
                      <w:r>
                        <w:rPr>
                          <w:rFonts w:ascii="Instrument Sans" w:hAnsi="Instrument Sans"/>
                          <w:sz w:val="22"/>
                          <w:szCs w:val="22"/>
                        </w:rPr>
                        <w:t xml:space="preserve"> school</w:t>
                      </w:r>
                      <w:r w:rsidR="002447F6">
                        <w:rPr>
                          <w:rFonts w:ascii="Instrument Sans" w:hAnsi="Instrument Sans"/>
                          <w:sz w:val="22"/>
                          <w:szCs w:val="22"/>
                        </w:rPr>
                        <w:t xml:space="preserve"> trips</w:t>
                      </w:r>
                      <w:r>
                        <w:rPr>
                          <w:rFonts w:ascii="Instrument Sans" w:hAnsi="Instrument Sans"/>
                          <w:sz w:val="22"/>
                          <w:szCs w:val="22"/>
                        </w:rPr>
                        <w:t>, going to the doctor). Explain to them that when someone is under the age of 16, it is the responsibility of the adults around them to make sure they are taken care o</w:t>
                      </w:r>
                      <w:r w:rsidR="002447F6">
                        <w:rPr>
                          <w:rFonts w:ascii="Instrument Sans" w:hAnsi="Instrument Sans"/>
                          <w:sz w:val="22"/>
                          <w:szCs w:val="22"/>
                        </w:rPr>
                        <w:t xml:space="preserve">f. The adults around them (teachers, GPs, dentists etc) will ask their parents/carers for consent as it’s their responsibility to give permission on their child’s behalf, but as people grow </w:t>
                      </w:r>
                      <w:proofErr w:type="gramStart"/>
                      <w:r w:rsidR="002447F6">
                        <w:rPr>
                          <w:rFonts w:ascii="Instrument Sans" w:hAnsi="Instrument Sans"/>
                          <w:sz w:val="22"/>
                          <w:szCs w:val="22"/>
                        </w:rPr>
                        <w:t>older</w:t>
                      </w:r>
                      <w:proofErr w:type="gramEnd"/>
                      <w:r w:rsidR="002447F6">
                        <w:rPr>
                          <w:rFonts w:ascii="Instrument Sans" w:hAnsi="Instrument Sans"/>
                          <w:sz w:val="22"/>
                          <w:szCs w:val="22"/>
                        </w:rPr>
                        <w:t xml:space="preserve"> they gain that responsibility and become independent. </w:t>
                      </w:r>
                    </w:p>
                    <w:p w14:paraId="65F64769" w14:textId="77777777" w:rsidR="002447F6" w:rsidRDefault="002447F6" w:rsidP="002447F6">
                      <w:pPr>
                        <w:pStyle w:val="NoSpacing"/>
                        <w:rPr>
                          <w:rFonts w:ascii="Instrument Sans" w:hAnsi="Instrument Sans"/>
                          <w:sz w:val="22"/>
                          <w:szCs w:val="22"/>
                        </w:rPr>
                      </w:pPr>
                    </w:p>
                    <w:p w14:paraId="111BBFF1" w14:textId="5C39E666" w:rsidR="002447F6" w:rsidRDefault="002447F6" w:rsidP="002447F6">
                      <w:pPr>
                        <w:pStyle w:val="NoSpacing"/>
                        <w:rPr>
                          <w:rFonts w:ascii="Instrument Sans" w:hAnsi="Instrument Sans"/>
                          <w:sz w:val="22"/>
                          <w:szCs w:val="22"/>
                        </w:rPr>
                      </w:pPr>
                      <w:r>
                        <w:rPr>
                          <w:rFonts w:ascii="Instrument Sans" w:hAnsi="Instrument Sans"/>
                          <w:sz w:val="22"/>
                          <w:szCs w:val="22"/>
                        </w:rPr>
                        <w:t>FRIES</w:t>
                      </w:r>
                      <w:r w:rsidR="00563B30">
                        <w:rPr>
                          <w:rFonts w:ascii="Instrument Sans" w:hAnsi="Instrument Sans"/>
                          <w:sz w:val="22"/>
                          <w:szCs w:val="22"/>
                        </w:rPr>
                        <w:t xml:space="preserve"> </w:t>
                      </w:r>
                      <w:r>
                        <w:rPr>
                          <w:rFonts w:ascii="Instrument Sans" w:hAnsi="Instrument Sans"/>
                          <w:sz w:val="22"/>
                          <w:szCs w:val="22"/>
                        </w:rPr>
                        <w:t xml:space="preserve">(Slide 13) </w:t>
                      </w:r>
                    </w:p>
                    <w:p w14:paraId="60FBBF52" w14:textId="3CF95E8D" w:rsidR="002447F6" w:rsidRDefault="002447F6" w:rsidP="002447F6">
                      <w:pPr>
                        <w:pStyle w:val="NoSpacing"/>
                        <w:numPr>
                          <w:ilvl w:val="0"/>
                          <w:numId w:val="6"/>
                        </w:numPr>
                        <w:rPr>
                          <w:rFonts w:ascii="Instrument Sans" w:hAnsi="Instrument Sans"/>
                          <w:sz w:val="22"/>
                          <w:szCs w:val="22"/>
                        </w:rPr>
                      </w:pPr>
                      <w:r>
                        <w:rPr>
                          <w:rFonts w:ascii="Instrument Sans" w:hAnsi="Instrument Sans"/>
                          <w:sz w:val="22"/>
                          <w:szCs w:val="22"/>
                        </w:rPr>
                        <w:t xml:space="preserve">Talk through the </w:t>
                      </w:r>
                      <w:r w:rsidR="00563B30">
                        <w:rPr>
                          <w:rFonts w:ascii="Instrument Sans" w:hAnsi="Instrument Sans"/>
                          <w:sz w:val="22"/>
                          <w:szCs w:val="22"/>
                        </w:rPr>
                        <w:t xml:space="preserve">acronym </w:t>
                      </w:r>
                      <w:r>
                        <w:rPr>
                          <w:rFonts w:ascii="Instrument Sans" w:hAnsi="Instrument Sans"/>
                          <w:sz w:val="22"/>
                          <w:szCs w:val="22"/>
                        </w:rPr>
                        <w:t xml:space="preserve">to show what we should consider when checking if someone is giving consent/assessing if we feel can give consent in our relationships. </w:t>
                      </w:r>
                    </w:p>
                    <w:p w14:paraId="0D2083D7" w14:textId="50694F3A" w:rsidR="002447F6" w:rsidRDefault="002447F6" w:rsidP="002447F6">
                      <w:pPr>
                        <w:pStyle w:val="NoSpacing"/>
                        <w:numPr>
                          <w:ilvl w:val="0"/>
                          <w:numId w:val="6"/>
                        </w:numPr>
                        <w:rPr>
                          <w:rFonts w:ascii="Instrument Sans" w:hAnsi="Instrument Sans"/>
                          <w:sz w:val="22"/>
                          <w:szCs w:val="22"/>
                        </w:rPr>
                      </w:pPr>
                      <w:r>
                        <w:rPr>
                          <w:rFonts w:ascii="Instrument Sans" w:hAnsi="Instrument Sans"/>
                          <w:sz w:val="22"/>
                          <w:szCs w:val="22"/>
                        </w:rPr>
                        <w:t xml:space="preserve">Use examples that relate to emotional </w:t>
                      </w:r>
                      <w:r w:rsidR="00563B30">
                        <w:rPr>
                          <w:rFonts w:ascii="Instrument Sans" w:hAnsi="Instrument Sans"/>
                          <w:sz w:val="22"/>
                          <w:szCs w:val="22"/>
                        </w:rPr>
                        <w:t xml:space="preserve">boundaries, physical boundaries, and material boundaries. </w:t>
                      </w:r>
                    </w:p>
                    <w:p w14:paraId="77DCE12D" w14:textId="6432AD4D" w:rsidR="00563B30" w:rsidRDefault="00563B30" w:rsidP="002447F6">
                      <w:pPr>
                        <w:pStyle w:val="NoSpacing"/>
                        <w:numPr>
                          <w:ilvl w:val="0"/>
                          <w:numId w:val="6"/>
                        </w:numPr>
                        <w:rPr>
                          <w:rFonts w:ascii="Instrument Sans" w:hAnsi="Instrument Sans"/>
                          <w:sz w:val="22"/>
                          <w:szCs w:val="22"/>
                        </w:rPr>
                      </w:pPr>
                      <w:r>
                        <w:rPr>
                          <w:rFonts w:ascii="Instrument Sans" w:hAnsi="Instrument Sans"/>
                          <w:sz w:val="22"/>
                          <w:szCs w:val="22"/>
                        </w:rPr>
                        <w:t>If time allows, use slides 14-23 as a quick memory game to recap what each letter stands for.</w:t>
                      </w:r>
                    </w:p>
                    <w:p w14:paraId="66FDB88E" w14:textId="5A3B1E93" w:rsidR="00926CD3" w:rsidRPr="00926CD3" w:rsidRDefault="00926CD3" w:rsidP="00926CD3">
                      <w:pPr>
                        <w:pStyle w:val="NoSpacing"/>
                        <w:rPr>
                          <w:rFonts w:ascii="Instrument Sans" w:hAnsi="Instrument Sans"/>
                          <w:sz w:val="22"/>
                          <w:szCs w:val="22"/>
                        </w:rPr>
                      </w:pPr>
                      <w:r>
                        <w:rPr>
                          <w:rFonts w:ascii="Instrument Sans" w:hAnsi="Instrument Sans"/>
                          <w:sz w:val="22"/>
                          <w:szCs w:val="22"/>
                        </w:rPr>
                        <w:t xml:space="preserve"> </w:t>
                      </w:r>
                    </w:p>
                    <w:p w14:paraId="2FD97892" w14:textId="77777777" w:rsidR="00D568B8" w:rsidRDefault="00D568B8" w:rsidP="00D568B8">
                      <w:pPr>
                        <w:pStyle w:val="NoSpacing"/>
                        <w:rPr>
                          <w:rFonts w:ascii="Instrument Sans" w:hAnsi="Instrument Sans"/>
                          <w:b/>
                          <w:bCs/>
                          <w:i/>
                          <w:iCs/>
                          <w:sz w:val="22"/>
                          <w:szCs w:val="22"/>
                        </w:rPr>
                      </w:pPr>
                    </w:p>
                    <w:p w14:paraId="426F5990" w14:textId="77777777" w:rsidR="00D568B8" w:rsidRPr="00B6455D" w:rsidRDefault="00D568B8" w:rsidP="00D568B8">
                      <w:pPr>
                        <w:pStyle w:val="NoSpacing"/>
                        <w:rPr>
                          <w:rFonts w:ascii="Instrument Sans" w:hAnsi="Instrument San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14:anchorId="6F707909" wp14:editId="0C8C2B86">
                <wp:simplePos x="0" y="0"/>
                <wp:positionH relativeFrom="margin">
                  <wp:align>left</wp:align>
                </wp:positionH>
                <wp:positionV relativeFrom="paragraph">
                  <wp:posOffset>0</wp:posOffset>
                </wp:positionV>
                <wp:extent cx="1593850" cy="6445250"/>
                <wp:effectExtent l="0" t="0" r="25400" b="12700"/>
                <wp:wrapNone/>
                <wp:docPr id="487760386" name="Text Box 120"/>
                <wp:cNvGraphicFramePr/>
                <a:graphic xmlns:a="http://schemas.openxmlformats.org/drawingml/2006/main">
                  <a:graphicData uri="http://schemas.microsoft.com/office/word/2010/wordprocessingShape">
                    <wps:wsp>
                      <wps:cNvSpPr txBox="1"/>
                      <wps:spPr>
                        <a:xfrm>
                          <a:off x="0" y="0"/>
                          <a:ext cx="1593850" cy="6445250"/>
                        </a:xfrm>
                        <a:prstGeom prst="rect">
                          <a:avLst/>
                        </a:prstGeom>
                        <a:solidFill>
                          <a:schemeClr val="lt1"/>
                        </a:solidFill>
                        <a:ln w="19050">
                          <a:solidFill>
                            <a:prstClr val="black"/>
                          </a:solidFill>
                        </a:ln>
                      </wps:spPr>
                      <wps:txbx>
                        <w:txbxContent>
                          <w:p w14:paraId="44CBB6CA"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5630362D" w14:textId="5A9D5475" w:rsidR="00D568B8" w:rsidRPr="00DE7D76" w:rsidRDefault="00D568B8" w:rsidP="00D568B8">
                            <w:pPr>
                              <w:pStyle w:val="NoSpacing"/>
                              <w:rPr>
                                <w:rFonts w:ascii="Instrument Sans" w:hAnsi="Instrument Sans"/>
                                <w:b/>
                                <w:bCs/>
                                <w:sz w:val="22"/>
                                <w:szCs w:val="22"/>
                              </w:rPr>
                            </w:pPr>
                            <w:r w:rsidRPr="00DE7D76">
                              <w:rPr>
                                <w:rFonts w:ascii="Instrument Sans" w:hAnsi="Instrument Sans"/>
                                <w:b/>
                                <w:bCs/>
                                <w:sz w:val="22"/>
                                <w:szCs w:val="22"/>
                              </w:rPr>
                              <w:t>What is a healthy relationship?</w:t>
                            </w:r>
                            <w:r w:rsidR="00811EB8">
                              <w:rPr>
                                <w:rFonts w:ascii="Instrument Sans" w:hAnsi="Instrument Sans"/>
                                <w:b/>
                                <w:bCs/>
                                <w:sz w:val="22"/>
                                <w:szCs w:val="22"/>
                              </w:rPr>
                              <w:t xml:space="preserve"> – Whole group discussion</w:t>
                            </w:r>
                          </w:p>
                          <w:p w14:paraId="129B518A" w14:textId="77777777" w:rsidR="00D568B8" w:rsidRDefault="00D568B8" w:rsidP="00D568B8">
                            <w:pPr>
                              <w:pStyle w:val="NoSpacing"/>
                              <w:rPr>
                                <w:rFonts w:ascii="Instrument Sans" w:hAnsi="Instrument Sans"/>
                                <w:sz w:val="22"/>
                                <w:szCs w:val="22"/>
                              </w:rPr>
                            </w:pPr>
                            <w:r>
                              <w:rPr>
                                <w:rFonts w:ascii="Instrument Sans" w:hAnsi="Instrument Sans"/>
                                <w:sz w:val="22"/>
                                <w:szCs w:val="22"/>
                              </w:rPr>
                              <w:t xml:space="preserve">Pupils are asked to provide a definition of a relationship and typical characteristics. This would be something they should have prior knowledge of through RHE and RSHE. </w:t>
                            </w:r>
                          </w:p>
                          <w:p w14:paraId="6B93D1E7" w14:textId="77777777" w:rsidR="00D568B8" w:rsidRDefault="00D568B8" w:rsidP="00D568B8">
                            <w:pPr>
                              <w:pStyle w:val="NoSpacing"/>
                              <w:rPr>
                                <w:rFonts w:ascii="Instrument Sans" w:hAnsi="Instrument Sans"/>
                                <w:sz w:val="22"/>
                                <w:szCs w:val="22"/>
                              </w:rPr>
                            </w:pPr>
                            <w:r>
                              <w:rPr>
                                <w:rFonts w:ascii="Instrument Sans" w:hAnsi="Instrument Sans"/>
                                <w:sz w:val="22"/>
                                <w:szCs w:val="22"/>
                              </w:rPr>
                              <w:t>Pupils are taught that whilst all relationships are different, there are similarities. They are taught that we all have a share of personal responsibility to another person in a relationship and the importance of being connected can support us to make other people’s lives better and our relationships healthier.</w:t>
                            </w:r>
                          </w:p>
                          <w:p w14:paraId="20E882A8" w14:textId="292ECEE7" w:rsidR="00D568B8" w:rsidRDefault="00D568B8" w:rsidP="00D568B8">
                            <w:pPr>
                              <w:pStyle w:val="NoSpacing"/>
                              <w:rPr>
                                <w:rFonts w:ascii="Instrument Sans" w:hAnsi="Instrument Sans"/>
                                <w:sz w:val="22"/>
                                <w:szCs w:val="22"/>
                              </w:rPr>
                            </w:pPr>
                            <w:r>
                              <w:rPr>
                                <w:rFonts w:ascii="Instrument Sans" w:hAnsi="Instrument Sans"/>
                                <w:sz w:val="22"/>
                                <w:szCs w:val="22"/>
                              </w:rPr>
                              <w:t xml:space="preserve">They are led into an understanding of consent and what this means. Throughout the instruction, pupils are given the opportunity to ask questions and/or clarify if they are unsure. </w:t>
                            </w:r>
                            <w:r w:rsidRPr="004D4A20">
                              <w:rPr>
                                <w:rFonts w:ascii="Instrument Sans" w:hAnsi="Instrument Sans"/>
                                <w:b/>
                                <w:bCs/>
                                <w:sz w:val="22"/>
                                <w:szCs w:val="22"/>
                              </w:rPr>
                              <w:t>(PPT: SLIDES 5-1</w:t>
                            </w:r>
                            <w:r w:rsidR="00811EB8">
                              <w:rPr>
                                <w:rFonts w:ascii="Instrument Sans" w:hAnsi="Instrument Sans"/>
                                <w:b/>
                                <w:bCs/>
                                <w:sz w:val="22"/>
                                <w:szCs w:val="22"/>
                              </w:rPr>
                              <w:t>3</w:t>
                            </w:r>
                            <w:r w:rsidRPr="004D4A20">
                              <w:rPr>
                                <w:rFonts w:ascii="Instrument Sans" w:hAnsi="Instrument Sans"/>
                                <w:b/>
                                <w:bCs/>
                                <w:sz w:val="22"/>
                                <w:szCs w:val="22"/>
                              </w:rPr>
                              <w:t>).</w:t>
                            </w:r>
                          </w:p>
                          <w:p w14:paraId="12E924B3" w14:textId="77777777" w:rsidR="00D568B8" w:rsidRDefault="00D568B8" w:rsidP="00D568B8">
                            <w:pPr>
                              <w:pStyle w:val="NoSpacing"/>
                              <w:rPr>
                                <w:rFonts w:ascii="Instrument Sans" w:hAnsi="Instrument Sans"/>
                                <w:sz w:val="22"/>
                                <w:szCs w:val="22"/>
                              </w:rPr>
                            </w:pPr>
                          </w:p>
                          <w:p w14:paraId="1531AD50" w14:textId="77777777" w:rsidR="00D568B8" w:rsidRDefault="00D568B8" w:rsidP="00D568B8">
                            <w:pPr>
                              <w:pStyle w:val="NoSpacing"/>
                              <w:rPr>
                                <w:rFonts w:ascii="Instrument Sans" w:hAnsi="Instrument Sans"/>
                                <w:sz w:val="22"/>
                                <w:szCs w:val="22"/>
                              </w:rPr>
                            </w:pPr>
                          </w:p>
                          <w:p w14:paraId="2DD29813" w14:textId="77777777" w:rsidR="00D568B8" w:rsidRDefault="00D568B8" w:rsidP="00D568B8">
                            <w:pPr>
                              <w:pStyle w:val="NoSpacing"/>
                              <w:rPr>
                                <w:rFonts w:ascii="Instrument Sans" w:hAnsi="Instrument Sans"/>
                                <w:sz w:val="22"/>
                                <w:szCs w:val="22"/>
                              </w:rPr>
                            </w:pPr>
                          </w:p>
                          <w:p w14:paraId="0320EBB8" w14:textId="77777777" w:rsidR="00D568B8" w:rsidRDefault="00D568B8" w:rsidP="00D568B8">
                            <w:pPr>
                              <w:pStyle w:val="NoSpacing"/>
                              <w:rPr>
                                <w:rFonts w:ascii="Instrument Sans" w:hAnsi="Instrument Sans"/>
                                <w:sz w:val="22"/>
                                <w:szCs w:val="22"/>
                              </w:rPr>
                            </w:pPr>
                          </w:p>
                          <w:p w14:paraId="0B5082A3" w14:textId="77777777" w:rsidR="00D568B8" w:rsidRDefault="00D568B8" w:rsidP="00D568B8">
                            <w:pPr>
                              <w:pStyle w:val="NoSpacing"/>
                              <w:rPr>
                                <w:rFonts w:ascii="Instrument Sans" w:hAnsi="Instrument Sans"/>
                                <w:sz w:val="22"/>
                                <w:szCs w:val="22"/>
                              </w:rPr>
                            </w:pPr>
                          </w:p>
                          <w:p w14:paraId="2AB06AF4" w14:textId="77777777" w:rsidR="00D568B8" w:rsidRDefault="00D568B8" w:rsidP="00D568B8">
                            <w:pPr>
                              <w:pStyle w:val="NoSpacing"/>
                              <w:rPr>
                                <w:rFonts w:ascii="Instrument Sans" w:hAnsi="Instrument Sans"/>
                                <w:sz w:val="22"/>
                                <w:szCs w:val="22"/>
                              </w:rPr>
                            </w:pPr>
                          </w:p>
                          <w:p w14:paraId="4D03CDE9" w14:textId="77777777" w:rsidR="00D568B8" w:rsidRDefault="00D568B8" w:rsidP="00D568B8">
                            <w:pPr>
                              <w:pStyle w:val="NoSpacing"/>
                              <w:rPr>
                                <w:rFonts w:ascii="Instrument Sans" w:hAnsi="Instrument Sans"/>
                                <w:sz w:val="22"/>
                                <w:szCs w:val="22"/>
                              </w:rPr>
                            </w:pPr>
                          </w:p>
                          <w:p w14:paraId="25FF311F" w14:textId="77777777" w:rsidR="00D568B8" w:rsidRDefault="00D568B8" w:rsidP="00D568B8">
                            <w:pPr>
                              <w:pStyle w:val="NoSpacing"/>
                              <w:rPr>
                                <w:rFonts w:ascii="Instrument Sans" w:hAnsi="Instrument Sans"/>
                                <w:sz w:val="22"/>
                                <w:szCs w:val="22"/>
                              </w:rPr>
                            </w:pPr>
                          </w:p>
                          <w:p w14:paraId="4A0C450F" w14:textId="77777777" w:rsidR="00D568B8" w:rsidRDefault="00D568B8" w:rsidP="00D568B8">
                            <w:pPr>
                              <w:pStyle w:val="NoSpacing"/>
                              <w:rPr>
                                <w:rFonts w:ascii="Instrument Sans" w:hAnsi="Instrument Sans"/>
                                <w:sz w:val="22"/>
                                <w:szCs w:val="22"/>
                              </w:rPr>
                            </w:pPr>
                          </w:p>
                          <w:p w14:paraId="53C21F46" w14:textId="77777777" w:rsidR="00D568B8" w:rsidRDefault="00D568B8" w:rsidP="00D568B8">
                            <w:pPr>
                              <w:pStyle w:val="NoSpacing"/>
                              <w:rPr>
                                <w:rFonts w:ascii="Instrument Sans" w:hAnsi="Instrument Sans"/>
                                <w:sz w:val="22"/>
                                <w:szCs w:val="22"/>
                              </w:rPr>
                            </w:pPr>
                          </w:p>
                          <w:p w14:paraId="59369D90" w14:textId="77777777" w:rsidR="00D568B8" w:rsidRDefault="00D568B8" w:rsidP="00D568B8">
                            <w:pPr>
                              <w:pStyle w:val="NoSpacing"/>
                              <w:rPr>
                                <w:rFonts w:ascii="Instrument Sans" w:hAnsi="Instrument Sans"/>
                                <w:sz w:val="22"/>
                                <w:szCs w:val="22"/>
                              </w:rPr>
                            </w:pPr>
                          </w:p>
                          <w:p w14:paraId="1F47950D" w14:textId="77777777" w:rsidR="00D568B8" w:rsidRDefault="00D568B8" w:rsidP="00D568B8">
                            <w:pPr>
                              <w:pStyle w:val="NoSpacing"/>
                              <w:rPr>
                                <w:rFonts w:ascii="Instrument Sans" w:hAnsi="Instrument Sans"/>
                                <w:sz w:val="22"/>
                                <w:szCs w:val="22"/>
                              </w:rPr>
                            </w:pPr>
                          </w:p>
                          <w:p w14:paraId="182DD13E" w14:textId="77777777" w:rsidR="00D568B8" w:rsidRDefault="00D568B8" w:rsidP="00D568B8">
                            <w:pPr>
                              <w:pStyle w:val="NoSpacing"/>
                              <w:rPr>
                                <w:rFonts w:ascii="Instrument Sans" w:hAnsi="Instrument Sans"/>
                                <w:sz w:val="22"/>
                                <w:szCs w:val="22"/>
                              </w:rPr>
                            </w:pPr>
                          </w:p>
                          <w:p w14:paraId="30C0EFDF" w14:textId="77777777" w:rsidR="00D568B8" w:rsidRDefault="00D568B8" w:rsidP="00D568B8">
                            <w:pPr>
                              <w:pStyle w:val="NoSpacing"/>
                              <w:rPr>
                                <w:rFonts w:ascii="Instrument Sans" w:hAnsi="Instrument Sans"/>
                                <w:sz w:val="22"/>
                                <w:szCs w:val="22"/>
                              </w:rPr>
                            </w:pPr>
                          </w:p>
                          <w:p w14:paraId="74BF0843" w14:textId="77777777" w:rsidR="00D568B8"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707909" id="Text Box 120" o:spid="_x0000_s1030" type="#_x0000_t202" style="position:absolute;margin-left:0;margin-top:0;width:125.5pt;height:50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" fillcolor="white [3201]" strokeweight="1.5pt">
                <v:textbox>
                  <w:txbxContent>
                    <w:p w14:paraId="44CBB6CA"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5630362D" w14:textId="5A9D5475" w:rsidR="00D568B8" w:rsidRPr="00DE7D76" w:rsidRDefault="00D568B8" w:rsidP="00D568B8">
                      <w:pPr>
                        <w:pStyle w:val="NoSpacing"/>
                        <w:rPr>
                          <w:rFonts w:ascii="Instrument Sans" w:hAnsi="Instrument Sans"/>
                          <w:b/>
                          <w:bCs/>
                          <w:sz w:val="22"/>
                          <w:szCs w:val="22"/>
                        </w:rPr>
                      </w:pPr>
                      <w:r w:rsidRPr="00DE7D76">
                        <w:rPr>
                          <w:rFonts w:ascii="Instrument Sans" w:hAnsi="Instrument Sans"/>
                          <w:b/>
                          <w:bCs/>
                          <w:sz w:val="22"/>
                          <w:szCs w:val="22"/>
                        </w:rPr>
                        <w:t>What is a healthy relationship?</w:t>
                      </w:r>
                      <w:r w:rsidR="00811EB8">
                        <w:rPr>
                          <w:rFonts w:ascii="Instrument Sans" w:hAnsi="Instrument Sans"/>
                          <w:b/>
                          <w:bCs/>
                          <w:sz w:val="22"/>
                          <w:szCs w:val="22"/>
                        </w:rPr>
                        <w:t xml:space="preserve"> – Whole group discussion</w:t>
                      </w:r>
                    </w:p>
                    <w:p w14:paraId="129B518A" w14:textId="77777777" w:rsidR="00D568B8" w:rsidRDefault="00D568B8" w:rsidP="00D568B8">
                      <w:pPr>
                        <w:pStyle w:val="NoSpacing"/>
                        <w:rPr>
                          <w:rFonts w:ascii="Instrument Sans" w:hAnsi="Instrument Sans"/>
                          <w:sz w:val="22"/>
                          <w:szCs w:val="22"/>
                        </w:rPr>
                      </w:pPr>
                      <w:r>
                        <w:rPr>
                          <w:rFonts w:ascii="Instrument Sans" w:hAnsi="Instrument Sans"/>
                          <w:sz w:val="22"/>
                          <w:szCs w:val="22"/>
                        </w:rPr>
                        <w:t xml:space="preserve">Pupils are asked to provide a definition of a relationship and typical characteristics. This would be something they should have prior knowledge of through RHE and RSHE. </w:t>
                      </w:r>
                    </w:p>
                    <w:p w14:paraId="6B93D1E7" w14:textId="77777777" w:rsidR="00D568B8" w:rsidRDefault="00D568B8" w:rsidP="00D568B8">
                      <w:pPr>
                        <w:pStyle w:val="NoSpacing"/>
                        <w:rPr>
                          <w:rFonts w:ascii="Instrument Sans" w:hAnsi="Instrument Sans"/>
                          <w:sz w:val="22"/>
                          <w:szCs w:val="22"/>
                        </w:rPr>
                      </w:pPr>
                      <w:r>
                        <w:rPr>
                          <w:rFonts w:ascii="Instrument Sans" w:hAnsi="Instrument Sans"/>
                          <w:sz w:val="22"/>
                          <w:szCs w:val="22"/>
                        </w:rPr>
                        <w:t>Pupils are taught that whilst all relationships are different, there are similarities. They are taught that we all have a share of personal responsibility to another person in a relationship and the importance of being connected can support us to make other people’s lives better and our relationships healthier.</w:t>
                      </w:r>
                    </w:p>
                    <w:p w14:paraId="20E882A8" w14:textId="292ECEE7" w:rsidR="00D568B8" w:rsidRDefault="00D568B8" w:rsidP="00D568B8">
                      <w:pPr>
                        <w:pStyle w:val="NoSpacing"/>
                        <w:rPr>
                          <w:rFonts w:ascii="Instrument Sans" w:hAnsi="Instrument Sans"/>
                          <w:sz w:val="22"/>
                          <w:szCs w:val="22"/>
                        </w:rPr>
                      </w:pPr>
                      <w:r>
                        <w:rPr>
                          <w:rFonts w:ascii="Instrument Sans" w:hAnsi="Instrument Sans"/>
                          <w:sz w:val="22"/>
                          <w:szCs w:val="22"/>
                        </w:rPr>
                        <w:t xml:space="preserve">They are led into an understanding of consent and what this means. Throughout the instruction, pupils are given the opportunity to ask questions and/or clarify if they are unsure. </w:t>
                      </w:r>
                      <w:r w:rsidRPr="004D4A20">
                        <w:rPr>
                          <w:rFonts w:ascii="Instrument Sans" w:hAnsi="Instrument Sans"/>
                          <w:b/>
                          <w:bCs/>
                          <w:sz w:val="22"/>
                          <w:szCs w:val="22"/>
                        </w:rPr>
                        <w:t>(PPT: SLIDES 5-1</w:t>
                      </w:r>
                      <w:r w:rsidR="00811EB8">
                        <w:rPr>
                          <w:rFonts w:ascii="Instrument Sans" w:hAnsi="Instrument Sans"/>
                          <w:b/>
                          <w:bCs/>
                          <w:sz w:val="22"/>
                          <w:szCs w:val="22"/>
                        </w:rPr>
                        <w:t>3</w:t>
                      </w:r>
                      <w:r w:rsidRPr="004D4A20">
                        <w:rPr>
                          <w:rFonts w:ascii="Instrument Sans" w:hAnsi="Instrument Sans"/>
                          <w:b/>
                          <w:bCs/>
                          <w:sz w:val="22"/>
                          <w:szCs w:val="22"/>
                        </w:rPr>
                        <w:t>).</w:t>
                      </w:r>
                    </w:p>
                    <w:p w14:paraId="12E924B3" w14:textId="77777777" w:rsidR="00D568B8" w:rsidRDefault="00D568B8" w:rsidP="00D568B8">
                      <w:pPr>
                        <w:pStyle w:val="NoSpacing"/>
                        <w:rPr>
                          <w:rFonts w:ascii="Instrument Sans" w:hAnsi="Instrument Sans"/>
                          <w:sz w:val="22"/>
                          <w:szCs w:val="22"/>
                        </w:rPr>
                      </w:pPr>
                    </w:p>
                    <w:p w14:paraId="1531AD50" w14:textId="77777777" w:rsidR="00D568B8" w:rsidRDefault="00D568B8" w:rsidP="00D568B8">
                      <w:pPr>
                        <w:pStyle w:val="NoSpacing"/>
                        <w:rPr>
                          <w:rFonts w:ascii="Instrument Sans" w:hAnsi="Instrument Sans"/>
                          <w:sz w:val="22"/>
                          <w:szCs w:val="22"/>
                        </w:rPr>
                      </w:pPr>
                    </w:p>
                    <w:p w14:paraId="2DD29813" w14:textId="77777777" w:rsidR="00D568B8" w:rsidRDefault="00D568B8" w:rsidP="00D568B8">
                      <w:pPr>
                        <w:pStyle w:val="NoSpacing"/>
                        <w:rPr>
                          <w:rFonts w:ascii="Instrument Sans" w:hAnsi="Instrument Sans"/>
                          <w:sz w:val="22"/>
                          <w:szCs w:val="22"/>
                        </w:rPr>
                      </w:pPr>
                    </w:p>
                    <w:p w14:paraId="0320EBB8" w14:textId="77777777" w:rsidR="00D568B8" w:rsidRDefault="00D568B8" w:rsidP="00D568B8">
                      <w:pPr>
                        <w:pStyle w:val="NoSpacing"/>
                        <w:rPr>
                          <w:rFonts w:ascii="Instrument Sans" w:hAnsi="Instrument Sans"/>
                          <w:sz w:val="22"/>
                          <w:szCs w:val="22"/>
                        </w:rPr>
                      </w:pPr>
                    </w:p>
                    <w:p w14:paraId="0B5082A3" w14:textId="77777777" w:rsidR="00D568B8" w:rsidRDefault="00D568B8" w:rsidP="00D568B8">
                      <w:pPr>
                        <w:pStyle w:val="NoSpacing"/>
                        <w:rPr>
                          <w:rFonts w:ascii="Instrument Sans" w:hAnsi="Instrument Sans"/>
                          <w:sz w:val="22"/>
                          <w:szCs w:val="22"/>
                        </w:rPr>
                      </w:pPr>
                    </w:p>
                    <w:p w14:paraId="2AB06AF4" w14:textId="77777777" w:rsidR="00D568B8" w:rsidRDefault="00D568B8" w:rsidP="00D568B8">
                      <w:pPr>
                        <w:pStyle w:val="NoSpacing"/>
                        <w:rPr>
                          <w:rFonts w:ascii="Instrument Sans" w:hAnsi="Instrument Sans"/>
                          <w:sz w:val="22"/>
                          <w:szCs w:val="22"/>
                        </w:rPr>
                      </w:pPr>
                    </w:p>
                    <w:p w14:paraId="4D03CDE9" w14:textId="77777777" w:rsidR="00D568B8" w:rsidRDefault="00D568B8" w:rsidP="00D568B8">
                      <w:pPr>
                        <w:pStyle w:val="NoSpacing"/>
                        <w:rPr>
                          <w:rFonts w:ascii="Instrument Sans" w:hAnsi="Instrument Sans"/>
                          <w:sz w:val="22"/>
                          <w:szCs w:val="22"/>
                        </w:rPr>
                      </w:pPr>
                    </w:p>
                    <w:p w14:paraId="25FF311F" w14:textId="77777777" w:rsidR="00D568B8" w:rsidRDefault="00D568B8" w:rsidP="00D568B8">
                      <w:pPr>
                        <w:pStyle w:val="NoSpacing"/>
                        <w:rPr>
                          <w:rFonts w:ascii="Instrument Sans" w:hAnsi="Instrument Sans"/>
                          <w:sz w:val="22"/>
                          <w:szCs w:val="22"/>
                        </w:rPr>
                      </w:pPr>
                    </w:p>
                    <w:p w14:paraId="4A0C450F" w14:textId="77777777" w:rsidR="00D568B8" w:rsidRDefault="00D568B8" w:rsidP="00D568B8">
                      <w:pPr>
                        <w:pStyle w:val="NoSpacing"/>
                        <w:rPr>
                          <w:rFonts w:ascii="Instrument Sans" w:hAnsi="Instrument Sans"/>
                          <w:sz w:val="22"/>
                          <w:szCs w:val="22"/>
                        </w:rPr>
                      </w:pPr>
                    </w:p>
                    <w:p w14:paraId="53C21F46" w14:textId="77777777" w:rsidR="00D568B8" w:rsidRDefault="00D568B8" w:rsidP="00D568B8">
                      <w:pPr>
                        <w:pStyle w:val="NoSpacing"/>
                        <w:rPr>
                          <w:rFonts w:ascii="Instrument Sans" w:hAnsi="Instrument Sans"/>
                          <w:sz w:val="22"/>
                          <w:szCs w:val="22"/>
                        </w:rPr>
                      </w:pPr>
                    </w:p>
                    <w:p w14:paraId="59369D90" w14:textId="77777777" w:rsidR="00D568B8" w:rsidRDefault="00D568B8" w:rsidP="00D568B8">
                      <w:pPr>
                        <w:pStyle w:val="NoSpacing"/>
                        <w:rPr>
                          <w:rFonts w:ascii="Instrument Sans" w:hAnsi="Instrument Sans"/>
                          <w:sz w:val="22"/>
                          <w:szCs w:val="22"/>
                        </w:rPr>
                      </w:pPr>
                    </w:p>
                    <w:p w14:paraId="1F47950D" w14:textId="77777777" w:rsidR="00D568B8" w:rsidRDefault="00D568B8" w:rsidP="00D568B8">
                      <w:pPr>
                        <w:pStyle w:val="NoSpacing"/>
                        <w:rPr>
                          <w:rFonts w:ascii="Instrument Sans" w:hAnsi="Instrument Sans"/>
                          <w:sz w:val="22"/>
                          <w:szCs w:val="22"/>
                        </w:rPr>
                      </w:pPr>
                    </w:p>
                    <w:p w14:paraId="182DD13E" w14:textId="77777777" w:rsidR="00D568B8" w:rsidRDefault="00D568B8" w:rsidP="00D568B8">
                      <w:pPr>
                        <w:pStyle w:val="NoSpacing"/>
                        <w:rPr>
                          <w:rFonts w:ascii="Instrument Sans" w:hAnsi="Instrument Sans"/>
                          <w:sz w:val="22"/>
                          <w:szCs w:val="22"/>
                        </w:rPr>
                      </w:pPr>
                    </w:p>
                    <w:p w14:paraId="30C0EFDF" w14:textId="77777777" w:rsidR="00D568B8" w:rsidRDefault="00D568B8" w:rsidP="00D568B8">
                      <w:pPr>
                        <w:pStyle w:val="NoSpacing"/>
                        <w:rPr>
                          <w:rFonts w:ascii="Instrument Sans" w:hAnsi="Instrument Sans"/>
                          <w:sz w:val="22"/>
                          <w:szCs w:val="22"/>
                        </w:rPr>
                      </w:pPr>
                    </w:p>
                    <w:p w14:paraId="74BF0843" w14:textId="77777777" w:rsidR="00D568B8" w:rsidRDefault="00D568B8" w:rsidP="00D568B8">
                      <w:pPr>
                        <w:pStyle w:val="NoSpacing"/>
                        <w:rPr>
                          <w:rFonts w:ascii="Instrument Sans" w:hAnsi="Instrument Sans"/>
                          <w:sz w:val="22"/>
                          <w:szCs w:val="22"/>
                        </w:rPr>
                      </w:pPr>
                    </w:p>
                  </w:txbxContent>
                </v:textbox>
                <w10:wrap anchorx="margin"/>
              </v:shape>
            </w:pict>
          </mc:Fallback>
        </mc:AlternateContent>
      </w:r>
      <w:r w:rsidR="00D568B8">
        <w:rPr>
          <w:rFonts w:ascii="Instrument Sans" w:hAnsi="Instrument Sans"/>
        </w:rPr>
        <w:tab/>
      </w:r>
    </w:p>
    <w:p w14:paraId="06467CAB" w14:textId="77777777" w:rsidR="00D568B8" w:rsidRPr="00057ABC" w:rsidRDefault="00D568B8" w:rsidP="00D568B8">
      <w:pPr>
        <w:rPr>
          <w:rFonts w:ascii="Instrument Sans" w:hAnsi="Instrument Sans"/>
        </w:rPr>
      </w:pPr>
    </w:p>
    <w:p w14:paraId="592955C8" w14:textId="77777777" w:rsidR="00D568B8" w:rsidRPr="00057ABC" w:rsidRDefault="00D568B8" w:rsidP="00D568B8">
      <w:pPr>
        <w:rPr>
          <w:rFonts w:ascii="Instrument Sans" w:hAnsi="Instrument Sans"/>
        </w:rPr>
      </w:pPr>
    </w:p>
    <w:p w14:paraId="21CCB333" w14:textId="77777777" w:rsidR="00D568B8" w:rsidRPr="00057ABC" w:rsidRDefault="00D568B8" w:rsidP="00D568B8">
      <w:pPr>
        <w:rPr>
          <w:rFonts w:ascii="Instrument Sans" w:hAnsi="Instrument Sans"/>
        </w:rPr>
      </w:pPr>
    </w:p>
    <w:p w14:paraId="45036153" w14:textId="77777777" w:rsidR="00D568B8" w:rsidRPr="00057ABC" w:rsidRDefault="00D568B8" w:rsidP="00D568B8">
      <w:pPr>
        <w:rPr>
          <w:rFonts w:ascii="Instrument Sans" w:hAnsi="Instrument Sans"/>
        </w:rPr>
      </w:pPr>
    </w:p>
    <w:p w14:paraId="2DB99707" w14:textId="77777777" w:rsidR="00D568B8" w:rsidRPr="00057ABC" w:rsidRDefault="00D568B8" w:rsidP="00D568B8">
      <w:pPr>
        <w:rPr>
          <w:rFonts w:ascii="Instrument Sans" w:hAnsi="Instrument Sans"/>
        </w:rPr>
      </w:pPr>
    </w:p>
    <w:p w14:paraId="43E3B445" w14:textId="77777777" w:rsidR="00D568B8" w:rsidRPr="00057ABC" w:rsidRDefault="00D568B8" w:rsidP="00D568B8">
      <w:pPr>
        <w:rPr>
          <w:rFonts w:ascii="Instrument Sans" w:hAnsi="Instrument Sans"/>
        </w:rPr>
      </w:pPr>
    </w:p>
    <w:p w14:paraId="118794E9" w14:textId="77777777" w:rsidR="00D568B8" w:rsidRPr="00057ABC" w:rsidRDefault="00D568B8" w:rsidP="00D568B8">
      <w:pPr>
        <w:rPr>
          <w:rFonts w:ascii="Instrument Sans" w:hAnsi="Instrument Sans"/>
        </w:rPr>
      </w:pPr>
    </w:p>
    <w:p w14:paraId="196859F5" w14:textId="77777777" w:rsidR="00D568B8" w:rsidRPr="00057ABC" w:rsidRDefault="00D568B8" w:rsidP="00D568B8">
      <w:pPr>
        <w:rPr>
          <w:rFonts w:ascii="Instrument Sans" w:hAnsi="Instrument Sans"/>
        </w:rPr>
      </w:pPr>
    </w:p>
    <w:p w14:paraId="534FBF07" w14:textId="77777777" w:rsidR="00D568B8" w:rsidRPr="00057ABC" w:rsidRDefault="00D568B8" w:rsidP="00D568B8">
      <w:pPr>
        <w:rPr>
          <w:rFonts w:ascii="Instrument Sans" w:hAnsi="Instrument Sans"/>
        </w:rPr>
      </w:pPr>
    </w:p>
    <w:p w14:paraId="35606422" w14:textId="77777777" w:rsidR="00D568B8" w:rsidRPr="00057ABC" w:rsidRDefault="00D568B8" w:rsidP="00D568B8">
      <w:pPr>
        <w:rPr>
          <w:rFonts w:ascii="Instrument Sans" w:hAnsi="Instrument Sans"/>
        </w:rPr>
      </w:pPr>
    </w:p>
    <w:p w14:paraId="4DEE381B" w14:textId="77777777" w:rsidR="00D568B8" w:rsidRPr="00057ABC" w:rsidRDefault="00D568B8" w:rsidP="00D568B8">
      <w:pPr>
        <w:rPr>
          <w:rFonts w:ascii="Instrument Sans" w:hAnsi="Instrument Sans"/>
        </w:rPr>
      </w:pPr>
    </w:p>
    <w:p w14:paraId="46EB2FC9" w14:textId="77777777" w:rsidR="00D568B8" w:rsidRPr="00057ABC" w:rsidRDefault="00D568B8" w:rsidP="00D568B8">
      <w:pPr>
        <w:rPr>
          <w:rFonts w:ascii="Instrument Sans" w:hAnsi="Instrument Sans"/>
        </w:rPr>
      </w:pPr>
    </w:p>
    <w:p w14:paraId="479512E7" w14:textId="77777777" w:rsidR="00D568B8" w:rsidRPr="00057ABC" w:rsidRDefault="00D568B8" w:rsidP="00D568B8">
      <w:pPr>
        <w:rPr>
          <w:rFonts w:ascii="Instrument Sans" w:hAnsi="Instrument Sans"/>
        </w:rPr>
      </w:pPr>
    </w:p>
    <w:p w14:paraId="3D02FC70" w14:textId="77777777" w:rsidR="00D568B8" w:rsidRPr="00057ABC" w:rsidRDefault="00D568B8" w:rsidP="00D568B8">
      <w:pPr>
        <w:rPr>
          <w:rFonts w:ascii="Instrument Sans" w:hAnsi="Instrument Sans"/>
        </w:rPr>
      </w:pPr>
    </w:p>
    <w:p w14:paraId="369B2A55" w14:textId="77777777" w:rsidR="00D568B8" w:rsidRPr="00057ABC" w:rsidRDefault="00D568B8" w:rsidP="00D568B8">
      <w:pPr>
        <w:rPr>
          <w:rFonts w:ascii="Instrument Sans" w:hAnsi="Instrument Sans"/>
        </w:rPr>
      </w:pPr>
    </w:p>
    <w:p w14:paraId="79B3C9F4" w14:textId="77777777" w:rsidR="00D568B8" w:rsidRDefault="00D568B8" w:rsidP="00D568B8">
      <w:pPr>
        <w:rPr>
          <w:rFonts w:ascii="Instrument Sans" w:hAnsi="Instrument Sans"/>
        </w:rPr>
      </w:pPr>
    </w:p>
    <w:p w14:paraId="015795FF" w14:textId="77777777" w:rsidR="00D568B8" w:rsidRDefault="00D568B8" w:rsidP="00D568B8">
      <w:pPr>
        <w:rPr>
          <w:rFonts w:ascii="Instrument Sans" w:hAnsi="Instrument Sans"/>
        </w:rPr>
      </w:pPr>
      <w:r>
        <w:rPr>
          <w:rFonts w:ascii="Instrument Sans" w:hAnsi="Instrument Sans"/>
        </w:rPr>
        <w:br w:type="page"/>
      </w:r>
    </w:p>
    <w:p w14:paraId="182210F6" w14:textId="77D658A9" w:rsidR="00D568B8" w:rsidRDefault="00500246" w:rsidP="00D568B8">
      <w:pPr>
        <w:tabs>
          <w:tab w:val="left" w:pos="465"/>
          <w:tab w:val="left" w:pos="7695"/>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5408" behindDoc="0" locked="0" layoutInCell="1" allowOverlap="1" wp14:anchorId="5EBF5A42" wp14:editId="1518265A">
                <wp:simplePos x="0" y="0"/>
                <wp:positionH relativeFrom="column">
                  <wp:posOffset>1758950</wp:posOffset>
                </wp:positionH>
                <wp:positionV relativeFrom="paragraph">
                  <wp:posOffset>-425450</wp:posOffset>
                </wp:positionV>
                <wp:extent cx="7753350" cy="6705600"/>
                <wp:effectExtent l="0" t="0" r="19050" b="19050"/>
                <wp:wrapNone/>
                <wp:docPr id="1181561930" name="Text Box 123"/>
                <wp:cNvGraphicFramePr/>
                <a:graphic xmlns:a="http://schemas.openxmlformats.org/drawingml/2006/main">
                  <a:graphicData uri="http://schemas.microsoft.com/office/word/2010/wordprocessingShape">
                    <wps:wsp>
                      <wps:cNvSpPr txBox="1"/>
                      <wps:spPr>
                        <a:xfrm>
                          <a:off x="0" y="0"/>
                          <a:ext cx="7753350" cy="6705600"/>
                        </a:xfrm>
                        <a:prstGeom prst="rect">
                          <a:avLst/>
                        </a:prstGeom>
                        <a:solidFill>
                          <a:sysClr val="window" lastClr="FFFFFF"/>
                        </a:solidFill>
                        <a:ln w="19050">
                          <a:solidFill>
                            <a:prstClr val="black"/>
                          </a:solidFill>
                        </a:ln>
                      </wps:spPr>
                      <wps:txbx>
                        <w:txbxContent>
                          <w:p w14:paraId="5FACF2C4"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250D54B5" w14:textId="7FDE488D" w:rsidR="00D568B8" w:rsidRDefault="00563B30" w:rsidP="00D568B8">
                            <w:pPr>
                              <w:pStyle w:val="NoSpacing"/>
                              <w:rPr>
                                <w:rFonts w:ascii="Instrument Sans" w:hAnsi="Instrument Sans"/>
                                <w:b/>
                                <w:bCs/>
                                <w:sz w:val="22"/>
                                <w:szCs w:val="22"/>
                              </w:rPr>
                            </w:pPr>
                            <w:r>
                              <w:rPr>
                                <w:rFonts w:ascii="Instrument Sans" w:hAnsi="Instrument Sans"/>
                                <w:b/>
                                <w:bCs/>
                                <w:sz w:val="22"/>
                                <w:szCs w:val="22"/>
                              </w:rPr>
                              <w:t xml:space="preserve">Misogyny and consent </w:t>
                            </w:r>
                          </w:p>
                          <w:p w14:paraId="01A3DA2E" w14:textId="77777777" w:rsidR="0068086B" w:rsidRPr="008E2B03" w:rsidRDefault="0068086B" w:rsidP="00D568B8">
                            <w:pPr>
                              <w:pStyle w:val="NoSpacing"/>
                              <w:rPr>
                                <w:rFonts w:ascii="Instrument Sans" w:hAnsi="Instrument Sans"/>
                                <w:sz w:val="22"/>
                                <w:szCs w:val="22"/>
                              </w:rPr>
                            </w:pPr>
                            <w:r w:rsidRPr="008E2B03">
                              <w:rPr>
                                <w:rFonts w:ascii="Instrument Sans" w:hAnsi="Instrument Sans"/>
                                <w:sz w:val="22"/>
                                <w:szCs w:val="22"/>
                              </w:rPr>
                              <w:t>Allow pupils to share any responses to the question on Slide 24. If pupils do not identify misogyny as a reason, segue into the next slide by highlighting misogyny may stop someone from respecting consent.</w:t>
                            </w:r>
                          </w:p>
                          <w:p w14:paraId="595FAC7F" w14:textId="77777777" w:rsidR="0068086B" w:rsidRPr="008E2B03" w:rsidRDefault="0068086B" w:rsidP="00D568B8">
                            <w:pPr>
                              <w:pStyle w:val="NoSpacing"/>
                              <w:rPr>
                                <w:rFonts w:ascii="Instrument Sans" w:hAnsi="Instrument Sans"/>
                                <w:sz w:val="22"/>
                                <w:szCs w:val="22"/>
                              </w:rPr>
                            </w:pPr>
                          </w:p>
                          <w:p w14:paraId="65E8DD32" w14:textId="0ECD46D4" w:rsidR="008E2B03" w:rsidRPr="008E2B03" w:rsidRDefault="0068086B" w:rsidP="00D568B8">
                            <w:pPr>
                              <w:pStyle w:val="NoSpacing"/>
                              <w:rPr>
                                <w:rFonts w:ascii="Instrument Sans" w:hAnsi="Instrument Sans"/>
                                <w:sz w:val="22"/>
                                <w:szCs w:val="22"/>
                              </w:rPr>
                            </w:pPr>
                            <w:r w:rsidRPr="008E2B03">
                              <w:rPr>
                                <w:rFonts w:ascii="Instrument Sans" w:hAnsi="Instrument Sans"/>
                                <w:sz w:val="22"/>
                                <w:szCs w:val="22"/>
                              </w:rPr>
                              <w:t xml:space="preserve"> It is important to present Slide 25 confidently, however do note that pupils who have experienced DA may find this section difficult. Before this session, check in with school contact to see if there are any pupils who may b</w:t>
                            </w:r>
                            <w:r w:rsidR="008E2B03" w:rsidRPr="008E2B03">
                              <w:rPr>
                                <w:rFonts w:ascii="Instrument Sans" w:hAnsi="Instrument Sans"/>
                                <w:sz w:val="22"/>
                                <w:szCs w:val="22"/>
                              </w:rPr>
                              <w:t xml:space="preserve">e triggered by this section. </w:t>
                            </w:r>
                            <w:r w:rsidR="008E2B03">
                              <w:rPr>
                                <w:rFonts w:ascii="Instrument Sans" w:hAnsi="Instrument Sans"/>
                                <w:sz w:val="22"/>
                                <w:szCs w:val="22"/>
                              </w:rPr>
                              <w:t xml:space="preserve">We’ve chosen to not specify the gender of who would express </w:t>
                            </w:r>
                            <w:proofErr w:type="gramStart"/>
                            <w:r w:rsidR="008E2B03">
                              <w:rPr>
                                <w:rFonts w:ascii="Instrument Sans" w:hAnsi="Instrument Sans"/>
                                <w:sz w:val="22"/>
                                <w:szCs w:val="22"/>
                              </w:rPr>
                              <w:t>misogyny,</w:t>
                            </w:r>
                            <w:proofErr w:type="gramEnd"/>
                            <w:r w:rsidR="008E2B03">
                              <w:rPr>
                                <w:rFonts w:ascii="Instrument Sans" w:hAnsi="Instrument Sans"/>
                                <w:sz w:val="22"/>
                                <w:szCs w:val="22"/>
                              </w:rPr>
                              <w:t xml:space="preserve"> however boys typically do end up talking about this slide in the context of men being misogynistic to women and girls. </w:t>
                            </w:r>
                          </w:p>
                          <w:p w14:paraId="4A45A09A" w14:textId="0D229D34" w:rsidR="008E2B03" w:rsidRDefault="008E2B03" w:rsidP="00D568B8">
                            <w:pPr>
                              <w:pStyle w:val="NoSpacing"/>
                              <w:rPr>
                                <w:rFonts w:ascii="Instrument Sans" w:hAnsi="Instrument Sans"/>
                                <w:b/>
                                <w:bCs/>
                                <w:sz w:val="22"/>
                                <w:szCs w:val="22"/>
                              </w:rPr>
                            </w:pPr>
                            <w:r>
                              <w:rPr>
                                <w:rFonts w:ascii="Instrument Sans" w:hAnsi="Instrument Sans"/>
                                <w:b/>
                                <w:bCs/>
                                <w:sz w:val="22"/>
                                <w:szCs w:val="22"/>
                              </w:rPr>
                              <w:t>Points to raise:</w:t>
                            </w:r>
                          </w:p>
                          <w:p w14:paraId="1B178A25" w14:textId="33A90B63" w:rsidR="0068086B" w:rsidRDefault="0068086B" w:rsidP="008E2B03">
                            <w:pPr>
                              <w:pStyle w:val="NoSpacing"/>
                              <w:numPr>
                                <w:ilvl w:val="0"/>
                                <w:numId w:val="7"/>
                              </w:numPr>
                              <w:rPr>
                                <w:rFonts w:ascii="Instrument Sans" w:hAnsi="Instrument Sans"/>
                                <w:sz w:val="22"/>
                                <w:szCs w:val="22"/>
                              </w:rPr>
                            </w:pPr>
                            <w:r w:rsidRPr="008E2B03">
                              <w:rPr>
                                <w:rFonts w:ascii="Instrument Sans" w:hAnsi="Instrument Sans"/>
                                <w:sz w:val="22"/>
                                <w:szCs w:val="22"/>
                              </w:rPr>
                              <w:t xml:space="preserve">Acknowledge that someone may not be conscious they are showing misogyny, they may not be aware of it as a social issue. </w:t>
                            </w:r>
                            <w:proofErr w:type="gramStart"/>
                            <w:r w:rsidR="008E2B03" w:rsidRPr="008E2B03">
                              <w:rPr>
                                <w:rFonts w:ascii="Instrument Sans" w:hAnsi="Instrument Sans"/>
                                <w:sz w:val="22"/>
                                <w:szCs w:val="22"/>
                              </w:rPr>
                              <w:t>In particular, this</w:t>
                            </w:r>
                            <w:proofErr w:type="gramEnd"/>
                            <w:r w:rsidR="008E2B03" w:rsidRPr="008E2B03">
                              <w:rPr>
                                <w:rFonts w:ascii="Instrument Sans" w:hAnsi="Instrument Sans"/>
                                <w:sz w:val="22"/>
                                <w:szCs w:val="22"/>
                              </w:rPr>
                              <w:t xml:space="preserve"> may relate to any questions/comments from the boys about misogyny being more pronounced in older generations. Using the phrase ‘expressions of/showing misogyny’ is a way to highlight that people could change behaviours and beliefs if they learn why they are wrong. </w:t>
                            </w:r>
                          </w:p>
                          <w:p w14:paraId="2862F3F1" w14:textId="75F8FE76" w:rsidR="008E2B03" w:rsidRDefault="008E2B03" w:rsidP="008E2B03">
                            <w:pPr>
                              <w:pStyle w:val="NoSpacing"/>
                              <w:numPr>
                                <w:ilvl w:val="0"/>
                                <w:numId w:val="7"/>
                              </w:numPr>
                              <w:rPr>
                                <w:rFonts w:ascii="Instrument Sans" w:hAnsi="Instrument Sans"/>
                                <w:sz w:val="22"/>
                                <w:szCs w:val="22"/>
                              </w:rPr>
                            </w:pPr>
                            <w:r>
                              <w:rPr>
                                <w:rFonts w:ascii="Instrument Sans" w:hAnsi="Instrument Sans"/>
                                <w:sz w:val="22"/>
                                <w:szCs w:val="22"/>
                              </w:rPr>
                              <w:t xml:space="preserve">‘What about misandry/women controlling men’ – Be conscious that may be raised to deliberately ‘contradict’ what is being shared on screen but could also be a genuine question. Calmly state ‘while no one should be disrespected because of their gender, in our sessions we have been talking about misogyny as this is an issue many boys may not be aware </w:t>
                            </w:r>
                            <w:proofErr w:type="gramStart"/>
                            <w:r>
                              <w:rPr>
                                <w:rFonts w:ascii="Instrument Sans" w:hAnsi="Instrument Sans"/>
                                <w:sz w:val="22"/>
                                <w:szCs w:val="22"/>
                              </w:rPr>
                              <w:t>of</w:t>
                            </w:r>
                            <w:proofErr w:type="gramEnd"/>
                            <w:r>
                              <w:rPr>
                                <w:rFonts w:ascii="Instrument Sans" w:hAnsi="Instrument Sans"/>
                                <w:sz w:val="22"/>
                                <w:szCs w:val="22"/>
                              </w:rPr>
                              <w:t xml:space="preserve"> and it is happening to many women and girls each year. Some expressions of misogyny can result in long term physical or emotional harm, so by being aware of misogyny you can play a positive part in making you community safer’.</w:t>
                            </w:r>
                          </w:p>
                          <w:p w14:paraId="79DA427A" w14:textId="2BD458A9" w:rsidR="00500246" w:rsidRPr="008E2B03" w:rsidRDefault="00500246" w:rsidP="008E2B03">
                            <w:pPr>
                              <w:pStyle w:val="NoSpacing"/>
                              <w:numPr>
                                <w:ilvl w:val="0"/>
                                <w:numId w:val="7"/>
                              </w:numPr>
                              <w:rPr>
                                <w:rFonts w:ascii="Instrument Sans" w:hAnsi="Instrument Sans"/>
                                <w:sz w:val="22"/>
                                <w:szCs w:val="22"/>
                              </w:rPr>
                            </w:pPr>
                            <w:r>
                              <w:rPr>
                                <w:rFonts w:ascii="Instrument Sans" w:hAnsi="Instrument Sans"/>
                                <w:sz w:val="22"/>
                                <w:szCs w:val="22"/>
                              </w:rPr>
                              <w:t xml:space="preserve">Internalised misogyny/ ‘ What about women who show misogyny to other women’ – </w:t>
                            </w:r>
                            <w:r>
                              <w:rPr>
                                <w:rFonts w:ascii="Instrument Sans" w:hAnsi="Instrument Sans"/>
                                <w:sz w:val="22"/>
                                <w:szCs w:val="22"/>
                              </w:rPr>
                              <w:t>Y</w:t>
                            </w:r>
                            <w:r>
                              <w:rPr>
                                <w:rFonts w:ascii="Instrument Sans" w:hAnsi="Instrument Sans"/>
                                <w:sz w:val="22"/>
                                <w:szCs w:val="22"/>
                              </w:rPr>
                              <w:t>ou do not need to include this in discussion, but if raised it can be approached by acknowledging some women may also express misogyny, however there are other organisations who will talk about this to girls (</w:t>
                            </w:r>
                            <w:proofErr w:type="spellStart"/>
                            <w:r>
                              <w:rPr>
                                <w:rFonts w:ascii="Instrument Sans" w:hAnsi="Instrument Sans"/>
                                <w:sz w:val="22"/>
                                <w:szCs w:val="22"/>
                              </w:rPr>
                              <w:t>eg</w:t>
                            </w:r>
                            <w:proofErr w:type="spellEnd"/>
                            <w:r>
                              <w:rPr>
                                <w:rFonts w:ascii="Instrument Sans" w:hAnsi="Instrument Sans"/>
                                <w:sz w:val="22"/>
                                <w:szCs w:val="22"/>
                              </w:rPr>
                              <w:t xml:space="preserve"> Girl Friendly Society, Time to Talk), and schools will address misogyny in PSHE with both female and male pupils as well. </w:t>
                            </w:r>
                          </w:p>
                          <w:p w14:paraId="410081CB" w14:textId="77777777" w:rsidR="00563B30" w:rsidRDefault="00563B30" w:rsidP="00D568B8">
                            <w:pPr>
                              <w:pStyle w:val="NoSpacing"/>
                              <w:rPr>
                                <w:rFonts w:ascii="Instrument Sans" w:hAnsi="Instrument Sans"/>
                                <w:b/>
                                <w:bCs/>
                                <w:sz w:val="22"/>
                                <w:szCs w:val="22"/>
                              </w:rPr>
                            </w:pPr>
                          </w:p>
                          <w:p w14:paraId="585509DA" w14:textId="77777777" w:rsidR="0068086B" w:rsidRDefault="0068086B" w:rsidP="0068086B">
                            <w:pPr>
                              <w:pStyle w:val="NoSpacing"/>
                              <w:rPr>
                                <w:rFonts w:ascii="Instrument Sans" w:hAnsi="Instrument Sans"/>
                                <w:sz w:val="22"/>
                                <w:szCs w:val="22"/>
                              </w:rPr>
                            </w:pPr>
                          </w:p>
                          <w:p w14:paraId="0F623328" w14:textId="683FA647" w:rsidR="00563B30" w:rsidRDefault="0068086B" w:rsidP="0068086B">
                            <w:pPr>
                              <w:pStyle w:val="NoSpacing"/>
                              <w:rPr>
                                <w:rFonts w:ascii="Instrument Sans" w:hAnsi="Instrument Sans"/>
                                <w:sz w:val="22"/>
                                <w:szCs w:val="22"/>
                              </w:rPr>
                            </w:pPr>
                            <w:r w:rsidRPr="00563B30">
                              <w:rPr>
                                <w:rFonts w:ascii="Instrument Sans" w:hAnsi="Instrument Sans"/>
                                <w:b/>
                                <w:bCs/>
                                <w:sz w:val="22"/>
                                <w:szCs w:val="22"/>
                              </w:rPr>
                              <w:t>Active Bystander Skills</w:t>
                            </w:r>
                          </w:p>
                          <w:p w14:paraId="7A699CED" w14:textId="0DF00C22" w:rsidR="00500246" w:rsidRDefault="00D568B8" w:rsidP="00D568B8">
                            <w:pPr>
                              <w:pStyle w:val="NoSpacing"/>
                              <w:rPr>
                                <w:rFonts w:ascii="Instrument Sans" w:hAnsi="Instrument Sans"/>
                                <w:sz w:val="22"/>
                                <w:szCs w:val="22"/>
                              </w:rPr>
                            </w:pPr>
                            <w:r>
                              <w:rPr>
                                <w:rFonts w:ascii="Instrument Sans" w:hAnsi="Instrument Sans"/>
                                <w:sz w:val="22"/>
                                <w:szCs w:val="22"/>
                              </w:rPr>
                              <w:t>The 4Ds of the active bystander approach is we</w:t>
                            </w:r>
                            <w:r w:rsidR="00500246">
                              <w:rPr>
                                <w:rFonts w:ascii="Instrument Sans" w:hAnsi="Instrument Sans"/>
                                <w:sz w:val="22"/>
                                <w:szCs w:val="22"/>
                              </w:rPr>
                              <w:t xml:space="preserve">ll used in most </w:t>
                            </w:r>
                            <w:r w:rsidR="00F6529E">
                              <w:rPr>
                                <w:rFonts w:ascii="Instrument Sans" w:hAnsi="Instrument Sans"/>
                                <w:sz w:val="22"/>
                                <w:szCs w:val="22"/>
                              </w:rPr>
                              <w:t>schools. There</w:t>
                            </w:r>
                            <w:r>
                              <w:rPr>
                                <w:rFonts w:ascii="Instrument Sans" w:hAnsi="Instrument Sans"/>
                                <w:sz w:val="22"/>
                                <w:szCs w:val="22"/>
                              </w:rPr>
                              <w:t xml:space="preserve"> is often a fifth D which is document</w:t>
                            </w:r>
                            <w:r w:rsidR="00563B30">
                              <w:rPr>
                                <w:rFonts w:ascii="Instrument Sans" w:hAnsi="Instrument Sans"/>
                                <w:sz w:val="22"/>
                                <w:szCs w:val="22"/>
                              </w:rPr>
                              <w:t>, however</w:t>
                            </w:r>
                            <w:r>
                              <w:rPr>
                                <w:rFonts w:ascii="Instrument Sans" w:hAnsi="Instrument Sans"/>
                                <w:sz w:val="22"/>
                                <w:szCs w:val="22"/>
                              </w:rPr>
                              <w:t xml:space="preserve"> </w:t>
                            </w:r>
                            <w:r w:rsidR="00563B30">
                              <w:rPr>
                                <w:rFonts w:ascii="Instrument Sans" w:hAnsi="Instrument Sans"/>
                                <w:sz w:val="22"/>
                                <w:szCs w:val="22"/>
                              </w:rPr>
                              <w:t>i</w:t>
                            </w:r>
                            <w:r>
                              <w:rPr>
                                <w:rFonts w:ascii="Instrument Sans" w:hAnsi="Instrument Sans"/>
                                <w:sz w:val="22"/>
                                <w:szCs w:val="22"/>
                              </w:rPr>
                              <w:t xml:space="preserve">t is </w:t>
                            </w:r>
                            <w:r w:rsidRPr="00F6529E">
                              <w:rPr>
                                <w:rFonts w:ascii="Instrument Sans" w:hAnsi="Instrument Sans"/>
                                <w:b/>
                                <w:bCs/>
                                <w:sz w:val="22"/>
                                <w:szCs w:val="22"/>
                              </w:rPr>
                              <w:t>not</w:t>
                            </w:r>
                            <w:r>
                              <w:rPr>
                                <w:rFonts w:ascii="Instrument Sans" w:hAnsi="Instrument Sans"/>
                                <w:sz w:val="22"/>
                                <w:szCs w:val="22"/>
                              </w:rPr>
                              <w:t xml:space="preserve"> included here because our focus is on making sure that what we are encouraging pupils follows the EAST principles of behaviour change (Easy, Attractive, Social and Timely).</w:t>
                            </w:r>
                          </w:p>
                          <w:p w14:paraId="7E850B24" w14:textId="77777777" w:rsidR="00D568B8" w:rsidRDefault="00D568B8" w:rsidP="00D568B8">
                            <w:pPr>
                              <w:pStyle w:val="NoSpacing"/>
                              <w:rPr>
                                <w:rFonts w:ascii="Instrument Sans" w:hAnsi="Instrument Sans"/>
                                <w:sz w:val="22"/>
                                <w:szCs w:val="22"/>
                              </w:rPr>
                            </w:pPr>
                          </w:p>
                          <w:p w14:paraId="51096E18" w14:textId="77777777" w:rsidR="00D568B8" w:rsidRPr="00563B30" w:rsidRDefault="00D568B8" w:rsidP="00D568B8">
                            <w:pPr>
                              <w:pStyle w:val="NoSpacing"/>
                              <w:rPr>
                                <w:rFonts w:ascii="Instrument Sans" w:hAnsi="Instrument Sans"/>
                                <w:sz w:val="22"/>
                                <w:szCs w:val="22"/>
                              </w:rPr>
                            </w:pPr>
                            <w:r w:rsidRPr="00563B30">
                              <w:rPr>
                                <w:rFonts w:ascii="Instrument Sans" w:hAnsi="Instrument Sans"/>
                                <w:b/>
                                <w:bCs/>
                                <w:sz w:val="22"/>
                                <w:szCs w:val="22"/>
                              </w:rPr>
                              <w:t xml:space="preserve">Key learning point: </w:t>
                            </w:r>
                            <w:r w:rsidRPr="00563B30">
                              <w:rPr>
                                <w:rFonts w:ascii="Instrument Sans" w:hAnsi="Instrument Sans"/>
                                <w:sz w:val="22"/>
                                <w:szCs w:val="22"/>
                              </w:rPr>
                              <w:t>It’s important to ensure that pupils understand the key principles of the 4 Ds and you give them clear examples.</w:t>
                            </w:r>
                          </w:p>
                          <w:p w14:paraId="71D17F09" w14:textId="77777777" w:rsidR="00D568B8" w:rsidRPr="00563B30" w:rsidRDefault="00D568B8" w:rsidP="00D568B8">
                            <w:pPr>
                              <w:pStyle w:val="NoSpacing"/>
                              <w:rPr>
                                <w:rFonts w:ascii="Instrument Sans" w:hAnsi="Instrument Sans"/>
                                <w:i/>
                                <w:iCs/>
                                <w:sz w:val="22"/>
                                <w:szCs w:val="22"/>
                              </w:rPr>
                            </w:pPr>
                          </w:p>
                          <w:p w14:paraId="0D0360D4" w14:textId="5E3B6A10" w:rsidR="00D568B8" w:rsidRPr="00563B30" w:rsidRDefault="00D568B8" w:rsidP="00D568B8">
                            <w:pPr>
                              <w:pStyle w:val="NoSpacing"/>
                              <w:rPr>
                                <w:rFonts w:ascii="Instrument Sans" w:hAnsi="Instrument Sans"/>
                                <w:sz w:val="22"/>
                                <w:szCs w:val="22"/>
                              </w:rPr>
                            </w:pPr>
                            <w:r w:rsidRPr="00E91D86">
                              <w:rPr>
                                <w:rFonts w:ascii="Instrument Sans" w:hAnsi="Instrument Sans"/>
                                <w:b/>
                                <w:bCs/>
                                <w:i/>
                                <w:iCs/>
                                <w:sz w:val="22"/>
                                <w:szCs w:val="22"/>
                              </w:rPr>
                              <w:t>Delegate</w:t>
                            </w:r>
                            <w:r w:rsidRPr="00563B30">
                              <w:rPr>
                                <w:rFonts w:ascii="Instrument Sans" w:hAnsi="Instrument Sans"/>
                                <w:sz w:val="22"/>
                                <w:szCs w:val="22"/>
                              </w:rPr>
                              <w:t xml:space="preserve">: Explain that this is just means telling someone. Ask who </w:t>
                            </w:r>
                            <w:r w:rsidR="00563B30" w:rsidRPr="00563B30">
                              <w:rPr>
                                <w:rFonts w:ascii="Instrument Sans" w:hAnsi="Instrument Sans"/>
                                <w:sz w:val="22"/>
                                <w:szCs w:val="22"/>
                              </w:rPr>
                              <w:t>pupils may talk to and ask for help. When discussing adults, emphasise that it should be</w:t>
                            </w:r>
                            <w:r w:rsidRPr="00563B30">
                              <w:rPr>
                                <w:rFonts w:ascii="Instrument Sans" w:hAnsi="Instrument Sans"/>
                                <w:sz w:val="22"/>
                                <w:szCs w:val="22"/>
                              </w:rPr>
                              <w:t xml:space="preserve"> trusted </w:t>
                            </w:r>
                            <w:r w:rsidR="00563B30" w:rsidRPr="00563B30">
                              <w:rPr>
                                <w:rFonts w:ascii="Instrument Sans" w:hAnsi="Instrument Sans"/>
                                <w:sz w:val="22"/>
                                <w:szCs w:val="22"/>
                              </w:rPr>
                              <w:t xml:space="preserve">or trained </w:t>
                            </w:r>
                            <w:r w:rsidRPr="00563B30">
                              <w:rPr>
                                <w:rFonts w:ascii="Instrument Sans" w:hAnsi="Instrument Sans"/>
                                <w:sz w:val="22"/>
                                <w:szCs w:val="22"/>
                              </w:rPr>
                              <w:t>adult.</w:t>
                            </w:r>
                            <w:r w:rsidR="00563B30" w:rsidRPr="00563B30">
                              <w:rPr>
                                <w:rFonts w:ascii="Instrument Sans" w:hAnsi="Instrument Sans"/>
                                <w:sz w:val="22"/>
                                <w:szCs w:val="22"/>
                              </w:rPr>
                              <w:t xml:space="preserve"> This is to highlight that even if they don’t have a strong relationship with them, there are various adults who would hold safeguarding responsibilities and therefore could help</w:t>
                            </w:r>
                            <w:r w:rsidR="00563B30">
                              <w:rPr>
                                <w:rFonts w:ascii="Instrument Sans" w:hAnsi="Instrument Sans"/>
                                <w:sz w:val="22"/>
                                <w:szCs w:val="22"/>
                              </w:rPr>
                              <w:t>.</w:t>
                            </w:r>
                            <w:r w:rsidRPr="00563B30">
                              <w:rPr>
                                <w:rFonts w:ascii="Instrument Sans" w:hAnsi="Instrument Sans"/>
                                <w:sz w:val="22"/>
                                <w:szCs w:val="22"/>
                              </w:rPr>
                              <w:t xml:space="preserve"> Can also touch here on common reticence among students to ‘snitch’ on peers, and emphasise that reporting harmful behaviour is beneficial for all in a community, even the perpetrator who must learn from their mistake. </w:t>
                            </w:r>
                            <w:r w:rsidR="00563B30">
                              <w:rPr>
                                <w:rFonts w:ascii="Instrument Sans" w:hAnsi="Instrument Sans"/>
                                <w:sz w:val="22"/>
                                <w:szCs w:val="22"/>
                              </w:rPr>
                              <w:t>If it’s a situation o</w:t>
                            </w:r>
                            <w:r w:rsidRPr="00563B30">
                              <w:rPr>
                                <w:rFonts w:ascii="Instrument Sans" w:hAnsi="Instrument Sans"/>
                                <w:sz w:val="22"/>
                                <w:szCs w:val="22"/>
                              </w:rPr>
                              <w:t>nline, it may mean reporting harmful content that we see</w:t>
                            </w:r>
                            <w:r w:rsidR="00563B30">
                              <w:rPr>
                                <w:rFonts w:ascii="Instrument Sans" w:hAnsi="Instrument Sans"/>
                                <w:sz w:val="22"/>
                                <w:szCs w:val="22"/>
                              </w:rPr>
                              <w:t xml:space="preserve"> </w:t>
                            </w:r>
                            <w:proofErr w:type="gramStart"/>
                            <w:r w:rsidR="00563B30">
                              <w:rPr>
                                <w:rFonts w:ascii="Instrument Sans" w:hAnsi="Instrument Sans"/>
                                <w:sz w:val="22"/>
                                <w:szCs w:val="22"/>
                              </w:rPr>
                              <w:t>and also</w:t>
                            </w:r>
                            <w:proofErr w:type="gramEnd"/>
                            <w:r w:rsidR="00563B30">
                              <w:rPr>
                                <w:rFonts w:ascii="Instrument Sans" w:hAnsi="Instrument Sans"/>
                                <w:sz w:val="22"/>
                                <w:szCs w:val="22"/>
                              </w:rPr>
                              <w:t xml:space="preserve"> talking to an adult in person. </w:t>
                            </w:r>
                          </w:p>
                          <w:p w14:paraId="55A64F80" w14:textId="77777777" w:rsidR="00D568B8" w:rsidRPr="00563B30" w:rsidRDefault="00D568B8" w:rsidP="00D568B8">
                            <w:pPr>
                              <w:pStyle w:val="paragraph"/>
                              <w:spacing w:before="0" w:beforeAutospacing="0" w:after="0" w:afterAutospacing="0"/>
                              <w:textAlignment w:val="baseline"/>
                              <w:rPr>
                                <w:rFonts w:ascii="Instrument Sans" w:hAnsi="Instrument Sans" w:cs="Segoe UI"/>
                                <w:sz w:val="22"/>
                                <w:szCs w:val="22"/>
                              </w:rPr>
                            </w:pPr>
                          </w:p>
                          <w:p w14:paraId="6844BAF6" w14:textId="77777777" w:rsidR="00D568B8" w:rsidRPr="00563B30" w:rsidRDefault="00D568B8" w:rsidP="00D568B8">
                            <w:pPr>
                              <w:pStyle w:val="paragraph"/>
                              <w:spacing w:before="0" w:beforeAutospacing="0" w:after="0" w:afterAutospacing="0"/>
                              <w:textAlignment w:val="baseline"/>
                              <w:rPr>
                                <w:rFonts w:ascii="Segoe UI" w:hAnsi="Segoe UI" w:cs="Segoe UI"/>
                                <w:sz w:val="18"/>
                                <w:szCs w:val="18"/>
                              </w:rPr>
                            </w:pPr>
                            <w:r w:rsidRPr="00563B30">
                              <w:rPr>
                                <w:rStyle w:val="eop"/>
                                <w:rFonts w:ascii="Mont" w:eastAsiaTheme="majorEastAsia" w:hAnsi="Mont" w:cs="Segoe UI"/>
                              </w:rPr>
                              <w:t> </w:t>
                            </w:r>
                          </w:p>
                          <w:p w14:paraId="2FC56AED" w14:textId="77777777" w:rsidR="00D568B8"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BF5A42" id="Text Box 123" o:spid="_x0000_s1031" type="#_x0000_t202" style="position:absolute;margin-left:138.5pt;margin-top:-33.5pt;width:610.5pt;height: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" fillcolor="window" strokeweight="1.5pt">
                <v:textbox>
                  <w:txbxContent>
                    <w:p w14:paraId="5FACF2C4"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250D54B5" w14:textId="7FDE488D" w:rsidR="00D568B8" w:rsidRDefault="00563B30" w:rsidP="00D568B8">
                      <w:pPr>
                        <w:pStyle w:val="NoSpacing"/>
                        <w:rPr>
                          <w:rFonts w:ascii="Instrument Sans" w:hAnsi="Instrument Sans"/>
                          <w:b/>
                          <w:bCs/>
                          <w:sz w:val="22"/>
                          <w:szCs w:val="22"/>
                        </w:rPr>
                      </w:pPr>
                      <w:r>
                        <w:rPr>
                          <w:rFonts w:ascii="Instrument Sans" w:hAnsi="Instrument Sans"/>
                          <w:b/>
                          <w:bCs/>
                          <w:sz w:val="22"/>
                          <w:szCs w:val="22"/>
                        </w:rPr>
                        <w:t xml:space="preserve">Misogyny and consent </w:t>
                      </w:r>
                    </w:p>
                    <w:p w14:paraId="01A3DA2E" w14:textId="77777777" w:rsidR="0068086B" w:rsidRPr="008E2B03" w:rsidRDefault="0068086B" w:rsidP="00D568B8">
                      <w:pPr>
                        <w:pStyle w:val="NoSpacing"/>
                        <w:rPr>
                          <w:rFonts w:ascii="Instrument Sans" w:hAnsi="Instrument Sans"/>
                          <w:sz w:val="22"/>
                          <w:szCs w:val="22"/>
                        </w:rPr>
                      </w:pPr>
                      <w:r w:rsidRPr="008E2B03">
                        <w:rPr>
                          <w:rFonts w:ascii="Instrument Sans" w:hAnsi="Instrument Sans"/>
                          <w:sz w:val="22"/>
                          <w:szCs w:val="22"/>
                        </w:rPr>
                        <w:t>Allow pupils to share any responses to the question on Slide 24. If pupils do not identify misogyny as a reason, segue into the next slide by highlighting misogyny may stop someone from respecting consent.</w:t>
                      </w:r>
                    </w:p>
                    <w:p w14:paraId="595FAC7F" w14:textId="77777777" w:rsidR="0068086B" w:rsidRPr="008E2B03" w:rsidRDefault="0068086B" w:rsidP="00D568B8">
                      <w:pPr>
                        <w:pStyle w:val="NoSpacing"/>
                        <w:rPr>
                          <w:rFonts w:ascii="Instrument Sans" w:hAnsi="Instrument Sans"/>
                          <w:sz w:val="22"/>
                          <w:szCs w:val="22"/>
                        </w:rPr>
                      </w:pPr>
                    </w:p>
                    <w:p w14:paraId="65E8DD32" w14:textId="0ECD46D4" w:rsidR="008E2B03" w:rsidRPr="008E2B03" w:rsidRDefault="0068086B" w:rsidP="00D568B8">
                      <w:pPr>
                        <w:pStyle w:val="NoSpacing"/>
                        <w:rPr>
                          <w:rFonts w:ascii="Instrument Sans" w:hAnsi="Instrument Sans"/>
                          <w:sz w:val="22"/>
                          <w:szCs w:val="22"/>
                        </w:rPr>
                      </w:pPr>
                      <w:r w:rsidRPr="008E2B03">
                        <w:rPr>
                          <w:rFonts w:ascii="Instrument Sans" w:hAnsi="Instrument Sans"/>
                          <w:sz w:val="22"/>
                          <w:szCs w:val="22"/>
                        </w:rPr>
                        <w:t xml:space="preserve"> It is important to present Slide 25 confidently, however do note that pupils who have experienced DA may find this section difficult. Before this session, check in with school contact to see if there are any pupils who may b</w:t>
                      </w:r>
                      <w:r w:rsidR="008E2B03" w:rsidRPr="008E2B03">
                        <w:rPr>
                          <w:rFonts w:ascii="Instrument Sans" w:hAnsi="Instrument Sans"/>
                          <w:sz w:val="22"/>
                          <w:szCs w:val="22"/>
                        </w:rPr>
                        <w:t xml:space="preserve">e triggered by this section. </w:t>
                      </w:r>
                      <w:r w:rsidR="008E2B03">
                        <w:rPr>
                          <w:rFonts w:ascii="Instrument Sans" w:hAnsi="Instrument Sans"/>
                          <w:sz w:val="22"/>
                          <w:szCs w:val="22"/>
                        </w:rPr>
                        <w:t xml:space="preserve">We’ve chosen to not specify the gender of who would express </w:t>
                      </w:r>
                      <w:proofErr w:type="gramStart"/>
                      <w:r w:rsidR="008E2B03">
                        <w:rPr>
                          <w:rFonts w:ascii="Instrument Sans" w:hAnsi="Instrument Sans"/>
                          <w:sz w:val="22"/>
                          <w:szCs w:val="22"/>
                        </w:rPr>
                        <w:t>misogyny,</w:t>
                      </w:r>
                      <w:proofErr w:type="gramEnd"/>
                      <w:r w:rsidR="008E2B03">
                        <w:rPr>
                          <w:rFonts w:ascii="Instrument Sans" w:hAnsi="Instrument Sans"/>
                          <w:sz w:val="22"/>
                          <w:szCs w:val="22"/>
                        </w:rPr>
                        <w:t xml:space="preserve"> however boys typically do end up talking about this slide in the context of men being misogynistic to women and girls. </w:t>
                      </w:r>
                    </w:p>
                    <w:p w14:paraId="4A45A09A" w14:textId="0D229D34" w:rsidR="008E2B03" w:rsidRDefault="008E2B03" w:rsidP="00D568B8">
                      <w:pPr>
                        <w:pStyle w:val="NoSpacing"/>
                        <w:rPr>
                          <w:rFonts w:ascii="Instrument Sans" w:hAnsi="Instrument Sans"/>
                          <w:b/>
                          <w:bCs/>
                          <w:sz w:val="22"/>
                          <w:szCs w:val="22"/>
                        </w:rPr>
                      </w:pPr>
                      <w:r>
                        <w:rPr>
                          <w:rFonts w:ascii="Instrument Sans" w:hAnsi="Instrument Sans"/>
                          <w:b/>
                          <w:bCs/>
                          <w:sz w:val="22"/>
                          <w:szCs w:val="22"/>
                        </w:rPr>
                        <w:t>Points to raise:</w:t>
                      </w:r>
                    </w:p>
                    <w:p w14:paraId="1B178A25" w14:textId="33A90B63" w:rsidR="0068086B" w:rsidRDefault="0068086B" w:rsidP="008E2B03">
                      <w:pPr>
                        <w:pStyle w:val="NoSpacing"/>
                        <w:numPr>
                          <w:ilvl w:val="0"/>
                          <w:numId w:val="7"/>
                        </w:numPr>
                        <w:rPr>
                          <w:rFonts w:ascii="Instrument Sans" w:hAnsi="Instrument Sans"/>
                          <w:sz w:val="22"/>
                          <w:szCs w:val="22"/>
                        </w:rPr>
                      </w:pPr>
                      <w:r w:rsidRPr="008E2B03">
                        <w:rPr>
                          <w:rFonts w:ascii="Instrument Sans" w:hAnsi="Instrument Sans"/>
                          <w:sz w:val="22"/>
                          <w:szCs w:val="22"/>
                        </w:rPr>
                        <w:t xml:space="preserve">Acknowledge that someone may not be conscious they are showing misogyny, they may not be aware of it as a social issue. </w:t>
                      </w:r>
                      <w:proofErr w:type="gramStart"/>
                      <w:r w:rsidR="008E2B03" w:rsidRPr="008E2B03">
                        <w:rPr>
                          <w:rFonts w:ascii="Instrument Sans" w:hAnsi="Instrument Sans"/>
                          <w:sz w:val="22"/>
                          <w:szCs w:val="22"/>
                        </w:rPr>
                        <w:t>In particular, this</w:t>
                      </w:r>
                      <w:proofErr w:type="gramEnd"/>
                      <w:r w:rsidR="008E2B03" w:rsidRPr="008E2B03">
                        <w:rPr>
                          <w:rFonts w:ascii="Instrument Sans" w:hAnsi="Instrument Sans"/>
                          <w:sz w:val="22"/>
                          <w:szCs w:val="22"/>
                        </w:rPr>
                        <w:t xml:space="preserve"> may relate to any questions/comments from the boys about misogyny being more pronounced in older generations. Using the phrase ‘expressions of/showing misogyny’ is a way to highlight that people could change behaviours and beliefs if they learn why they are wrong. </w:t>
                      </w:r>
                    </w:p>
                    <w:p w14:paraId="2862F3F1" w14:textId="75F8FE76" w:rsidR="008E2B03" w:rsidRDefault="008E2B03" w:rsidP="008E2B03">
                      <w:pPr>
                        <w:pStyle w:val="NoSpacing"/>
                        <w:numPr>
                          <w:ilvl w:val="0"/>
                          <w:numId w:val="7"/>
                        </w:numPr>
                        <w:rPr>
                          <w:rFonts w:ascii="Instrument Sans" w:hAnsi="Instrument Sans"/>
                          <w:sz w:val="22"/>
                          <w:szCs w:val="22"/>
                        </w:rPr>
                      </w:pPr>
                      <w:r>
                        <w:rPr>
                          <w:rFonts w:ascii="Instrument Sans" w:hAnsi="Instrument Sans"/>
                          <w:sz w:val="22"/>
                          <w:szCs w:val="22"/>
                        </w:rPr>
                        <w:t xml:space="preserve">‘What about misandry/women controlling men’ – Be conscious that may be raised to deliberately ‘contradict’ what is being shared on screen but could also be a genuine question. Calmly state ‘while no one should be disrespected because of their gender, in our sessions we have been talking about misogyny as this is an issue many boys may not be aware </w:t>
                      </w:r>
                      <w:proofErr w:type="gramStart"/>
                      <w:r>
                        <w:rPr>
                          <w:rFonts w:ascii="Instrument Sans" w:hAnsi="Instrument Sans"/>
                          <w:sz w:val="22"/>
                          <w:szCs w:val="22"/>
                        </w:rPr>
                        <w:t>of</w:t>
                      </w:r>
                      <w:proofErr w:type="gramEnd"/>
                      <w:r>
                        <w:rPr>
                          <w:rFonts w:ascii="Instrument Sans" w:hAnsi="Instrument Sans"/>
                          <w:sz w:val="22"/>
                          <w:szCs w:val="22"/>
                        </w:rPr>
                        <w:t xml:space="preserve"> and it is happening to many women and girls each year. Some expressions of misogyny can result in long term physical or emotional harm, so by being aware of misogyny you can play a positive part in making you community safer’.</w:t>
                      </w:r>
                    </w:p>
                    <w:p w14:paraId="79DA427A" w14:textId="2BD458A9" w:rsidR="00500246" w:rsidRPr="008E2B03" w:rsidRDefault="00500246" w:rsidP="008E2B03">
                      <w:pPr>
                        <w:pStyle w:val="NoSpacing"/>
                        <w:numPr>
                          <w:ilvl w:val="0"/>
                          <w:numId w:val="7"/>
                        </w:numPr>
                        <w:rPr>
                          <w:rFonts w:ascii="Instrument Sans" w:hAnsi="Instrument Sans"/>
                          <w:sz w:val="22"/>
                          <w:szCs w:val="22"/>
                        </w:rPr>
                      </w:pPr>
                      <w:r>
                        <w:rPr>
                          <w:rFonts w:ascii="Instrument Sans" w:hAnsi="Instrument Sans"/>
                          <w:sz w:val="22"/>
                          <w:szCs w:val="22"/>
                        </w:rPr>
                        <w:t xml:space="preserve">Internalised misogyny/ ‘ What about women who show misogyny to other women’ – </w:t>
                      </w:r>
                      <w:r>
                        <w:rPr>
                          <w:rFonts w:ascii="Instrument Sans" w:hAnsi="Instrument Sans"/>
                          <w:sz w:val="22"/>
                          <w:szCs w:val="22"/>
                        </w:rPr>
                        <w:t>Y</w:t>
                      </w:r>
                      <w:r>
                        <w:rPr>
                          <w:rFonts w:ascii="Instrument Sans" w:hAnsi="Instrument Sans"/>
                          <w:sz w:val="22"/>
                          <w:szCs w:val="22"/>
                        </w:rPr>
                        <w:t>ou do not need to include this in discussion, but if raised it can be approached by acknowledging some women may also express misogyny, however there are other organisations who will talk about this to girls (</w:t>
                      </w:r>
                      <w:proofErr w:type="spellStart"/>
                      <w:r>
                        <w:rPr>
                          <w:rFonts w:ascii="Instrument Sans" w:hAnsi="Instrument Sans"/>
                          <w:sz w:val="22"/>
                          <w:szCs w:val="22"/>
                        </w:rPr>
                        <w:t>eg</w:t>
                      </w:r>
                      <w:proofErr w:type="spellEnd"/>
                      <w:r>
                        <w:rPr>
                          <w:rFonts w:ascii="Instrument Sans" w:hAnsi="Instrument Sans"/>
                          <w:sz w:val="22"/>
                          <w:szCs w:val="22"/>
                        </w:rPr>
                        <w:t xml:space="preserve"> Girl Friendly Society, Time to Talk), and schools will address misogyny in PSHE with both female and male pupils as well. </w:t>
                      </w:r>
                    </w:p>
                    <w:p w14:paraId="410081CB" w14:textId="77777777" w:rsidR="00563B30" w:rsidRDefault="00563B30" w:rsidP="00D568B8">
                      <w:pPr>
                        <w:pStyle w:val="NoSpacing"/>
                        <w:rPr>
                          <w:rFonts w:ascii="Instrument Sans" w:hAnsi="Instrument Sans"/>
                          <w:b/>
                          <w:bCs/>
                          <w:sz w:val="22"/>
                          <w:szCs w:val="22"/>
                        </w:rPr>
                      </w:pPr>
                    </w:p>
                    <w:p w14:paraId="585509DA" w14:textId="77777777" w:rsidR="0068086B" w:rsidRDefault="0068086B" w:rsidP="0068086B">
                      <w:pPr>
                        <w:pStyle w:val="NoSpacing"/>
                        <w:rPr>
                          <w:rFonts w:ascii="Instrument Sans" w:hAnsi="Instrument Sans"/>
                          <w:sz w:val="22"/>
                          <w:szCs w:val="22"/>
                        </w:rPr>
                      </w:pPr>
                    </w:p>
                    <w:p w14:paraId="0F623328" w14:textId="683FA647" w:rsidR="00563B30" w:rsidRDefault="0068086B" w:rsidP="0068086B">
                      <w:pPr>
                        <w:pStyle w:val="NoSpacing"/>
                        <w:rPr>
                          <w:rFonts w:ascii="Instrument Sans" w:hAnsi="Instrument Sans"/>
                          <w:sz w:val="22"/>
                          <w:szCs w:val="22"/>
                        </w:rPr>
                      </w:pPr>
                      <w:r w:rsidRPr="00563B30">
                        <w:rPr>
                          <w:rFonts w:ascii="Instrument Sans" w:hAnsi="Instrument Sans"/>
                          <w:b/>
                          <w:bCs/>
                          <w:sz w:val="22"/>
                          <w:szCs w:val="22"/>
                        </w:rPr>
                        <w:t>Active Bystander Skills</w:t>
                      </w:r>
                    </w:p>
                    <w:p w14:paraId="7A699CED" w14:textId="0DF00C22" w:rsidR="00500246" w:rsidRDefault="00D568B8" w:rsidP="00D568B8">
                      <w:pPr>
                        <w:pStyle w:val="NoSpacing"/>
                        <w:rPr>
                          <w:rFonts w:ascii="Instrument Sans" w:hAnsi="Instrument Sans"/>
                          <w:sz w:val="22"/>
                          <w:szCs w:val="22"/>
                        </w:rPr>
                      </w:pPr>
                      <w:r>
                        <w:rPr>
                          <w:rFonts w:ascii="Instrument Sans" w:hAnsi="Instrument Sans"/>
                          <w:sz w:val="22"/>
                          <w:szCs w:val="22"/>
                        </w:rPr>
                        <w:t>The 4Ds of the active bystander approach is we</w:t>
                      </w:r>
                      <w:r w:rsidR="00500246">
                        <w:rPr>
                          <w:rFonts w:ascii="Instrument Sans" w:hAnsi="Instrument Sans"/>
                          <w:sz w:val="22"/>
                          <w:szCs w:val="22"/>
                        </w:rPr>
                        <w:t xml:space="preserve">ll used in most </w:t>
                      </w:r>
                      <w:r w:rsidR="00F6529E">
                        <w:rPr>
                          <w:rFonts w:ascii="Instrument Sans" w:hAnsi="Instrument Sans"/>
                          <w:sz w:val="22"/>
                          <w:szCs w:val="22"/>
                        </w:rPr>
                        <w:t>schools. There</w:t>
                      </w:r>
                      <w:r>
                        <w:rPr>
                          <w:rFonts w:ascii="Instrument Sans" w:hAnsi="Instrument Sans"/>
                          <w:sz w:val="22"/>
                          <w:szCs w:val="22"/>
                        </w:rPr>
                        <w:t xml:space="preserve"> is often a fifth D which is document</w:t>
                      </w:r>
                      <w:r w:rsidR="00563B30">
                        <w:rPr>
                          <w:rFonts w:ascii="Instrument Sans" w:hAnsi="Instrument Sans"/>
                          <w:sz w:val="22"/>
                          <w:szCs w:val="22"/>
                        </w:rPr>
                        <w:t>, however</w:t>
                      </w:r>
                      <w:r>
                        <w:rPr>
                          <w:rFonts w:ascii="Instrument Sans" w:hAnsi="Instrument Sans"/>
                          <w:sz w:val="22"/>
                          <w:szCs w:val="22"/>
                        </w:rPr>
                        <w:t xml:space="preserve"> </w:t>
                      </w:r>
                      <w:r w:rsidR="00563B30">
                        <w:rPr>
                          <w:rFonts w:ascii="Instrument Sans" w:hAnsi="Instrument Sans"/>
                          <w:sz w:val="22"/>
                          <w:szCs w:val="22"/>
                        </w:rPr>
                        <w:t>i</w:t>
                      </w:r>
                      <w:r>
                        <w:rPr>
                          <w:rFonts w:ascii="Instrument Sans" w:hAnsi="Instrument Sans"/>
                          <w:sz w:val="22"/>
                          <w:szCs w:val="22"/>
                        </w:rPr>
                        <w:t xml:space="preserve">t is </w:t>
                      </w:r>
                      <w:r w:rsidRPr="00F6529E">
                        <w:rPr>
                          <w:rFonts w:ascii="Instrument Sans" w:hAnsi="Instrument Sans"/>
                          <w:b/>
                          <w:bCs/>
                          <w:sz w:val="22"/>
                          <w:szCs w:val="22"/>
                        </w:rPr>
                        <w:t>not</w:t>
                      </w:r>
                      <w:r>
                        <w:rPr>
                          <w:rFonts w:ascii="Instrument Sans" w:hAnsi="Instrument Sans"/>
                          <w:sz w:val="22"/>
                          <w:szCs w:val="22"/>
                        </w:rPr>
                        <w:t xml:space="preserve"> included here because our focus is on making sure that what we are encouraging pupils follows the EAST principles of behaviour change (Easy, Attractive, Social and Timely).</w:t>
                      </w:r>
                    </w:p>
                    <w:p w14:paraId="7E850B24" w14:textId="77777777" w:rsidR="00D568B8" w:rsidRDefault="00D568B8" w:rsidP="00D568B8">
                      <w:pPr>
                        <w:pStyle w:val="NoSpacing"/>
                        <w:rPr>
                          <w:rFonts w:ascii="Instrument Sans" w:hAnsi="Instrument Sans"/>
                          <w:sz w:val="22"/>
                          <w:szCs w:val="22"/>
                        </w:rPr>
                      </w:pPr>
                    </w:p>
                    <w:p w14:paraId="51096E18" w14:textId="77777777" w:rsidR="00D568B8" w:rsidRPr="00563B30" w:rsidRDefault="00D568B8" w:rsidP="00D568B8">
                      <w:pPr>
                        <w:pStyle w:val="NoSpacing"/>
                        <w:rPr>
                          <w:rFonts w:ascii="Instrument Sans" w:hAnsi="Instrument Sans"/>
                          <w:sz w:val="22"/>
                          <w:szCs w:val="22"/>
                        </w:rPr>
                      </w:pPr>
                      <w:r w:rsidRPr="00563B30">
                        <w:rPr>
                          <w:rFonts w:ascii="Instrument Sans" w:hAnsi="Instrument Sans"/>
                          <w:b/>
                          <w:bCs/>
                          <w:sz w:val="22"/>
                          <w:szCs w:val="22"/>
                        </w:rPr>
                        <w:t xml:space="preserve">Key learning point: </w:t>
                      </w:r>
                      <w:r w:rsidRPr="00563B30">
                        <w:rPr>
                          <w:rFonts w:ascii="Instrument Sans" w:hAnsi="Instrument Sans"/>
                          <w:sz w:val="22"/>
                          <w:szCs w:val="22"/>
                        </w:rPr>
                        <w:t>It’s important to ensure that pupils understand the key principles of the 4 Ds and you give them clear examples.</w:t>
                      </w:r>
                    </w:p>
                    <w:p w14:paraId="71D17F09" w14:textId="77777777" w:rsidR="00D568B8" w:rsidRPr="00563B30" w:rsidRDefault="00D568B8" w:rsidP="00D568B8">
                      <w:pPr>
                        <w:pStyle w:val="NoSpacing"/>
                        <w:rPr>
                          <w:rFonts w:ascii="Instrument Sans" w:hAnsi="Instrument Sans"/>
                          <w:i/>
                          <w:iCs/>
                          <w:sz w:val="22"/>
                          <w:szCs w:val="22"/>
                        </w:rPr>
                      </w:pPr>
                    </w:p>
                    <w:p w14:paraId="0D0360D4" w14:textId="5E3B6A10" w:rsidR="00D568B8" w:rsidRPr="00563B30" w:rsidRDefault="00D568B8" w:rsidP="00D568B8">
                      <w:pPr>
                        <w:pStyle w:val="NoSpacing"/>
                        <w:rPr>
                          <w:rFonts w:ascii="Instrument Sans" w:hAnsi="Instrument Sans"/>
                          <w:sz w:val="22"/>
                          <w:szCs w:val="22"/>
                        </w:rPr>
                      </w:pPr>
                      <w:r w:rsidRPr="00E91D86">
                        <w:rPr>
                          <w:rFonts w:ascii="Instrument Sans" w:hAnsi="Instrument Sans"/>
                          <w:b/>
                          <w:bCs/>
                          <w:i/>
                          <w:iCs/>
                          <w:sz w:val="22"/>
                          <w:szCs w:val="22"/>
                        </w:rPr>
                        <w:t>Delegate</w:t>
                      </w:r>
                      <w:r w:rsidRPr="00563B30">
                        <w:rPr>
                          <w:rFonts w:ascii="Instrument Sans" w:hAnsi="Instrument Sans"/>
                          <w:sz w:val="22"/>
                          <w:szCs w:val="22"/>
                        </w:rPr>
                        <w:t xml:space="preserve">: Explain that this is just means telling someone. Ask who </w:t>
                      </w:r>
                      <w:r w:rsidR="00563B30" w:rsidRPr="00563B30">
                        <w:rPr>
                          <w:rFonts w:ascii="Instrument Sans" w:hAnsi="Instrument Sans"/>
                          <w:sz w:val="22"/>
                          <w:szCs w:val="22"/>
                        </w:rPr>
                        <w:t>pupils may talk to and ask for help. When discussing adults, emphasise that it should be</w:t>
                      </w:r>
                      <w:r w:rsidRPr="00563B30">
                        <w:rPr>
                          <w:rFonts w:ascii="Instrument Sans" w:hAnsi="Instrument Sans"/>
                          <w:sz w:val="22"/>
                          <w:szCs w:val="22"/>
                        </w:rPr>
                        <w:t xml:space="preserve"> trusted </w:t>
                      </w:r>
                      <w:r w:rsidR="00563B30" w:rsidRPr="00563B30">
                        <w:rPr>
                          <w:rFonts w:ascii="Instrument Sans" w:hAnsi="Instrument Sans"/>
                          <w:sz w:val="22"/>
                          <w:szCs w:val="22"/>
                        </w:rPr>
                        <w:t xml:space="preserve">or trained </w:t>
                      </w:r>
                      <w:r w:rsidRPr="00563B30">
                        <w:rPr>
                          <w:rFonts w:ascii="Instrument Sans" w:hAnsi="Instrument Sans"/>
                          <w:sz w:val="22"/>
                          <w:szCs w:val="22"/>
                        </w:rPr>
                        <w:t>adult.</w:t>
                      </w:r>
                      <w:r w:rsidR="00563B30" w:rsidRPr="00563B30">
                        <w:rPr>
                          <w:rFonts w:ascii="Instrument Sans" w:hAnsi="Instrument Sans"/>
                          <w:sz w:val="22"/>
                          <w:szCs w:val="22"/>
                        </w:rPr>
                        <w:t xml:space="preserve"> This is to highlight that even if they don’t have a strong relationship with them, there are various adults who would hold safeguarding responsibilities and therefore could help</w:t>
                      </w:r>
                      <w:r w:rsidR="00563B30">
                        <w:rPr>
                          <w:rFonts w:ascii="Instrument Sans" w:hAnsi="Instrument Sans"/>
                          <w:sz w:val="22"/>
                          <w:szCs w:val="22"/>
                        </w:rPr>
                        <w:t>.</w:t>
                      </w:r>
                      <w:r w:rsidRPr="00563B30">
                        <w:rPr>
                          <w:rFonts w:ascii="Instrument Sans" w:hAnsi="Instrument Sans"/>
                          <w:sz w:val="22"/>
                          <w:szCs w:val="22"/>
                        </w:rPr>
                        <w:t xml:space="preserve"> Can also touch here on common reticence among students to ‘snitch’ on peers, and emphasise that reporting harmful behaviour is beneficial for all in a community, even the perpetrator who must learn from their mistake. </w:t>
                      </w:r>
                      <w:r w:rsidR="00563B30">
                        <w:rPr>
                          <w:rFonts w:ascii="Instrument Sans" w:hAnsi="Instrument Sans"/>
                          <w:sz w:val="22"/>
                          <w:szCs w:val="22"/>
                        </w:rPr>
                        <w:t>If it’s a situation o</w:t>
                      </w:r>
                      <w:r w:rsidRPr="00563B30">
                        <w:rPr>
                          <w:rFonts w:ascii="Instrument Sans" w:hAnsi="Instrument Sans"/>
                          <w:sz w:val="22"/>
                          <w:szCs w:val="22"/>
                        </w:rPr>
                        <w:t>nline, it may mean reporting harmful content that we see</w:t>
                      </w:r>
                      <w:r w:rsidR="00563B30">
                        <w:rPr>
                          <w:rFonts w:ascii="Instrument Sans" w:hAnsi="Instrument Sans"/>
                          <w:sz w:val="22"/>
                          <w:szCs w:val="22"/>
                        </w:rPr>
                        <w:t xml:space="preserve"> </w:t>
                      </w:r>
                      <w:proofErr w:type="gramStart"/>
                      <w:r w:rsidR="00563B30">
                        <w:rPr>
                          <w:rFonts w:ascii="Instrument Sans" w:hAnsi="Instrument Sans"/>
                          <w:sz w:val="22"/>
                          <w:szCs w:val="22"/>
                        </w:rPr>
                        <w:t>and also</w:t>
                      </w:r>
                      <w:proofErr w:type="gramEnd"/>
                      <w:r w:rsidR="00563B30">
                        <w:rPr>
                          <w:rFonts w:ascii="Instrument Sans" w:hAnsi="Instrument Sans"/>
                          <w:sz w:val="22"/>
                          <w:szCs w:val="22"/>
                        </w:rPr>
                        <w:t xml:space="preserve"> talking to an adult in person. </w:t>
                      </w:r>
                    </w:p>
                    <w:p w14:paraId="55A64F80" w14:textId="77777777" w:rsidR="00D568B8" w:rsidRPr="00563B30" w:rsidRDefault="00D568B8" w:rsidP="00D568B8">
                      <w:pPr>
                        <w:pStyle w:val="paragraph"/>
                        <w:spacing w:before="0" w:beforeAutospacing="0" w:after="0" w:afterAutospacing="0"/>
                        <w:textAlignment w:val="baseline"/>
                        <w:rPr>
                          <w:rFonts w:ascii="Instrument Sans" w:hAnsi="Instrument Sans" w:cs="Segoe UI"/>
                          <w:sz w:val="22"/>
                          <w:szCs w:val="22"/>
                        </w:rPr>
                      </w:pPr>
                    </w:p>
                    <w:p w14:paraId="6844BAF6" w14:textId="77777777" w:rsidR="00D568B8" w:rsidRPr="00563B30" w:rsidRDefault="00D568B8" w:rsidP="00D568B8">
                      <w:pPr>
                        <w:pStyle w:val="paragraph"/>
                        <w:spacing w:before="0" w:beforeAutospacing="0" w:after="0" w:afterAutospacing="0"/>
                        <w:textAlignment w:val="baseline"/>
                        <w:rPr>
                          <w:rFonts w:ascii="Segoe UI" w:hAnsi="Segoe UI" w:cs="Segoe UI"/>
                          <w:sz w:val="18"/>
                          <w:szCs w:val="18"/>
                        </w:rPr>
                      </w:pPr>
                      <w:r w:rsidRPr="00563B30">
                        <w:rPr>
                          <w:rStyle w:val="eop"/>
                          <w:rFonts w:ascii="Mont" w:eastAsiaTheme="majorEastAsia" w:hAnsi="Mont" w:cs="Segoe UI"/>
                        </w:rPr>
                        <w:t> </w:t>
                      </w:r>
                    </w:p>
                    <w:p w14:paraId="2FC56AED" w14:textId="77777777" w:rsidR="00D568B8" w:rsidRDefault="00D568B8" w:rsidP="00D568B8">
                      <w:pPr>
                        <w:pStyle w:val="NoSpacing"/>
                        <w:rPr>
                          <w:rFonts w:ascii="Instrument Sans" w:hAnsi="Instrument San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4384" behindDoc="0" locked="0" layoutInCell="1" allowOverlap="1" wp14:anchorId="21B69BE7" wp14:editId="144F2A82">
                <wp:simplePos x="0" y="0"/>
                <wp:positionH relativeFrom="margin">
                  <wp:posOffset>-495300</wp:posOffset>
                </wp:positionH>
                <wp:positionV relativeFrom="paragraph">
                  <wp:posOffset>-438150</wp:posOffset>
                </wp:positionV>
                <wp:extent cx="2165350" cy="6394450"/>
                <wp:effectExtent l="0" t="0" r="25400" b="25400"/>
                <wp:wrapNone/>
                <wp:docPr id="2038505314" name="Text Box 122"/>
                <wp:cNvGraphicFramePr/>
                <a:graphic xmlns:a="http://schemas.openxmlformats.org/drawingml/2006/main">
                  <a:graphicData uri="http://schemas.microsoft.com/office/word/2010/wordprocessingShape">
                    <wps:wsp>
                      <wps:cNvSpPr txBox="1"/>
                      <wps:spPr>
                        <a:xfrm>
                          <a:off x="0" y="0"/>
                          <a:ext cx="2165350" cy="6394450"/>
                        </a:xfrm>
                        <a:prstGeom prst="rect">
                          <a:avLst/>
                        </a:prstGeom>
                        <a:solidFill>
                          <a:schemeClr val="lt1"/>
                        </a:solidFill>
                        <a:ln w="19050">
                          <a:solidFill>
                            <a:prstClr val="black"/>
                          </a:solidFill>
                        </a:ln>
                      </wps:spPr>
                      <wps:txbx>
                        <w:txbxContent>
                          <w:p w14:paraId="43A3CDBB"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7E184B48" w14:textId="1DBE5E3E" w:rsidR="00D568B8" w:rsidRDefault="00563B30" w:rsidP="00D568B8">
                            <w:pPr>
                              <w:pStyle w:val="NoSpacing"/>
                              <w:rPr>
                                <w:rFonts w:ascii="Instrument Sans" w:hAnsi="Instrument Sans"/>
                                <w:b/>
                                <w:bCs/>
                                <w:sz w:val="22"/>
                                <w:szCs w:val="22"/>
                              </w:rPr>
                            </w:pPr>
                            <w:r>
                              <w:rPr>
                                <w:rFonts w:ascii="Instrument Sans" w:hAnsi="Instrument Sans"/>
                                <w:b/>
                                <w:bCs/>
                                <w:sz w:val="22"/>
                                <w:szCs w:val="22"/>
                              </w:rPr>
                              <w:t xml:space="preserve">Misogyny and consent </w:t>
                            </w:r>
                          </w:p>
                          <w:p w14:paraId="050D0CE2" w14:textId="7E261B61" w:rsidR="00D568B8" w:rsidRDefault="00D568B8" w:rsidP="00D568B8">
                            <w:pPr>
                              <w:pStyle w:val="NoSpacing"/>
                              <w:rPr>
                                <w:rFonts w:ascii="Instrument Sans" w:hAnsi="Instrument Sans"/>
                                <w:b/>
                                <w:bCs/>
                                <w:sz w:val="22"/>
                                <w:szCs w:val="22"/>
                              </w:rPr>
                            </w:pPr>
                            <w:r>
                              <w:rPr>
                                <w:rFonts w:ascii="Instrument Sans" w:hAnsi="Instrument Sans"/>
                                <w:sz w:val="22"/>
                                <w:szCs w:val="22"/>
                              </w:rPr>
                              <w:t xml:space="preserve">Pupils are given the opportunity to reflect on why people may not respect another person’s consent. They then learn how this is related to misogyny </w:t>
                            </w:r>
                            <w:r w:rsidRPr="00915BAE">
                              <w:rPr>
                                <w:rFonts w:ascii="Instrument Sans" w:hAnsi="Instrument Sans"/>
                                <w:b/>
                                <w:bCs/>
                                <w:sz w:val="22"/>
                                <w:szCs w:val="22"/>
                              </w:rPr>
                              <w:t xml:space="preserve">(PPT: SLIDES </w:t>
                            </w:r>
                            <w:r w:rsidR="00563B30">
                              <w:rPr>
                                <w:rFonts w:ascii="Instrument Sans" w:hAnsi="Instrument Sans"/>
                                <w:b/>
                                <w:bCs/>
                                <w:sz w:val="22"/>
                                <w:szCs w:val="22"/>
                              </w:rPr>
                              <w:t>24-25</w:t>
                            </w:r>
                            <w:r w:rsidRPr="00915BAE">
                              <w:rPr>
                                <w:rFonts w:ascii="Instrument Sans" w:hAnsi="Instrument Sans"/>
                                <w:b/>
                                <w:bCs/>
                                <w:sz w:val="22"/>
                                <w:szCs w:val="22"/>
                              </w:rPr>
                              <w:t>).</w:t>
                            </w:r>
                          </w:p>
                          <w:p w14:paraId="60B3FA2A" w14:textId="77777777" w:rsidR="00D568B8" w:rsidRDefault="00D568B8" w:rsidP="00D568B8">
                            <w:pPr>
                              <w:pStyle w:val="NoSpacing"/>
                              <w:rPr>
                                <w:rFonts w:ascii="Instrument Sans" w:hAnsi="Instrument Sans"/>
                                <w:sz w:val="22"/>
                                <w:szCs w:val="22"/>
                              </w:rPr>
                            </w:pPr>
                          </w:p>
                          <w:p w14:paraId="739102B5" w14:textId="77777777" w:rsidR="00D568B8" w:rsidRDefault="00D568B8" w:rsidP="00D568B8">
                            <w:pPr>
                              <w:pStyle w:val="NoSpacing"/>
                              <w:rPr>
                                <w:rFonts w:ascii="Instrument Sans" w:hAnsi="Instrument Sans"/>
                                <w:sz w:val="22"/>
                                <w:szCs w:val="22"/>
                              </w:rPr>
                            </w:pPr>
                          </w:p>
                          <w:p w14:paraId="1D21D7B6" w14:textId="683AA675" w:rsidR="00D568B8" w:rsidRPr="00563B30" w:rsidRDefault="00563B30" w:rsidP="00D568B8">
                            <w:pPr>
                              <w:pStyle w:val="NoSpacing"/>
                              <w:rPr>
                                <w:rFonts w:ascii="Instrument Sans" w:hAnsi="Instrument Sans"/>
                                <w:b/>
                                <w:bCs/>
                                <w:sz w:val="22"/>
                                <w:szCs w:val="22"/>
                              </w:rPr>
                            </w:pPr>
                            <w:r w:rsidRPr="00563B30">
                              <w:rPr>
                                <w:rFonts w:ascii="Instrument Sans" w:hAnsi="Instrument Sans"/>
                                <w:b/>
                                <w:bCs/>
                                <w:sz w:val="22"/>
                                <w:szCs w:val="22"/>
                              </w:rPr>
                              <w:t>Active Bystander Skills/ Scenarios – Whole group activity, moving around classroom</w:t>
                            </w:r>
                            <w:r w:rsidR="0068086B">
                              <w:rPr>
                                <w:rFonts w:ascii="Instrument Sans" w:hAnsi="Instrument Sans"/>
                                <w:b/>
                                <w:bCs/>
                                <w:sz w:val="22"/>
                                <w:szCs w:val="22"/>
                              </w:rPr>
                              <w:t xml:space="preserve"> (15-20 mins)</w:t>
                            </w:r>
                          </w:p>
                          <w:p w14:paraId="365D21A2" w14:textId="2849E45A" w:rsidR="00D568B8" w:rsidRDefault="00D568B8" w:rsidP="00D568B8">
                            <w:pPr>
                              <w:pStyle w:val="NoSpacing"/>
                              <w:rPr>
                                <w:rFonts w:ascii="Instrument Sans" w:hAnsi="Instrument Sans"/>
                                <w:sz w:val="22"/>
                                <w:szCs w:val="22"/>
                              </w:rPr>
                            </w:pPr>
                            <w:r>
                              <w:rPr>
                                <w:rFonts w:ascii="Instrument Sans" w:hAnsi="Instrument Sans"/>
                                <w:sz w:val="22"/>
                                <w:szCs w:val="22"/>
                              </w:rPr>
                              <w:t>Following on from this, pupils are taught about the 4 Ds of being an active bystander.  After each D is shown, a description is given</w:t>
                            </w:r>
                            <w:r w:rsidR="00563B30">
                              <w:rPr>
                                <w:rFonts w:ascii="Instrument Sans" w:hAnsi="Instrument Sans"/>
                                <w:sz w:val="22"/>
                                <w:szCs w:val="22"/>
                              </w:rPr>
                              <w:t xml:space="preserve">. </w:t>
                            </w:r>
                            <w:r w:rsidRPr="00A23186">
                              <w:rPr>
                                <w:rFonts w:ascii="Instrument Sans" w:hAnsi="Instrument Sans"/>
                                <w:b/>
                                <w:bCs/>
                                <w:sz w:val="22"/>
                                <w:szCs w:val="22"/>
                              </w:rPr>
                              <w:t xml:space="preserve">(PPT: SLIDE </w:t>
                            </w:r>
                            <w:r w:rsidR="0068086B">
                              <w:rPr>
                                <w:rFonts w:ascii="Instrument Sans" w:hAnsi="Instrument Sans"/>
                                <w:b/>
                                <w:bCs/>
                                <w:sz w:val="22"/>
                                <w:szCs w:val="22"/>
                              </w:rPr>
                              <w:t>26-27</w:t>
                            </w:r>
                            <w:r w:rsidRPr="00A23186">
                              <w:rPr>
                                <w:rFonts w:ascii="Instrument Sans" w:hAnsi="Instrument Sans"/>
                                <w:b/>
                                <w:bCs/>
                                <w:sz w:val="22"/>
                                <w:szCs w:val="22"/>
                              </w:rPr>
                              <w:t>).</w:t>
                            </w:r>
                          </w:p>
                          <w:p w14:paraId="2DE00664" w14:textId="77777777" w:rsidR="00D568B8" w:rsidRDefault="00D568B8" w:rsidP="00D568B8">
                            <w:pPr>
                              <w:pStyle w:val="NoSpacing"/>
                              <w:rPr>
                                <w:rFonts w:ascii="Instrument Sans" w:hAnsi="Instrument Sans"/>
                                <w:sz w:val="22"/>
                                <w:szCs w:val="22"/>
                              </w:rPr>
                            </w:pPr>
                          </w:p>
                          <w:p w14:paraId="0661E932" w14:textId="189E8DB6" w:rsidR="00D568B8" w:rsidRDefault="00D568B8" w:rsidP="00D568B8">
                            <w:pPr>
                              <w:pStyle w:val="NoSpacing"/>
                              <w:rPr>
                                <w:rFonts w:ascii="Instrument Sans" w:hAnsi="Instrument Sans"/>
                                <w:sz w:val="22"/>
                                <w:szCs w:val="22"/>
                              </w:rPr>
                            </w:pPr>
                            <w:r>
                              <w:rPr>
                                <w:rFonts w:ascii="Instrument Sans" w:hAnsi="Instrument Sans"/>
                                <w:sz w:val="22"/>
                                <w:szCs w:val="22"/>
                              </w:rPr>
                              <w:t>Following on from this</w:t>
                            </w:r>
                            <w:r w:rsidR="0068086B">
                              <w:rPr>
                                <w:rFonts w:ascii="Instrument Sans" w:hAnsi="Instrument Sans"/>
                                <w:sz w:val="22"/>
                                <w:szCs w:val="22"/>
                              </w:rPr>
                              <w:t>, 4 corners/spaces in the room are allocated to be one of the active bystander methods.</w:t>
                            </w:r>
                            <w:r>
                              <w:rPr>
                                <w:rFonts w:ascii="Instrument Sans" w:hAnsi="Instrument Sans"/>
                                <w:sz w:val="22"/>
                                <w:szCs w:val="22"/>
                              </w:rPr>
                              <w:t xml:space="preserve"> </w:t>
                            </w:r>
                            <w:r w:rsidR="0068086B">
                              <w:rPr>
                                <w:rFonts w:ascii="Instrument Sans" w:hAnsi="Instrument Sans"/>
                                <w:sz w:val="22"/>
                                <w:szCs w:val="22"/>
                              </w:rPr>
                              <w:t>P</w:t>
                            </w:r>
                            <w:r>
                              <w:rPr>
                                <w:rFonts w:ascii="Instrument Sans" w:hAnsi="Instrument Sans"/>
                                <w:sz w:val="22"/>
                                <w:szCs w:val="22"/>
                              </w:rPr>
                              <w:t xml:space="preserve">upils </w:t>
                            </w:r>
                            <w:r w:rsidR="0068086B">
                              <w:rPr>
                                <w:rFonts w:ascii="Instrument Sans" w:hAnsi="Instrument Sans"/>
                                <w:sz w:val="22"/>
                                <w:szCs w:val="22"/>
                              </w:rPr>
                              <w:t xml:space="preserve">are shown various scenarios. They should move to the corner which best represents their response to the scenario. Pupils are encouraged to share their reasoning, and to reflect on any different responses from their peers. </w:t>
                            </w:r>
                            <w:r w:rsidRPr="00A23186">
                              <w:rPr>
                                <w:rFonts w:ascii="Instrument Sans" w:hAnsi="Instrument Sans"/>
                                <w:b/>
                                <w:bCs/>
                                <w:sz w:val="22"/>
                                <w:szCs w:val="22"/>
                              </w:rPr>
                              <w:t xml:space="preserve">(PPT: SLIDE </w:t>
                            </w:r>
                            <w:r w:rsidR="0068086B">
                              <w:rPr>
                                <w:rFonts w:ascii="Instrument Sans" w:hAnsi="Instrument Sans"/>
                                <w:b/>
                                <w:bCs/>
                                <w:sz w:val="22"/>
                                <w:szCs w:val="22"/>
                              </w:rPr>
                              <w:t>27-30</w:t>
                            </w:r>
                            <w:r w:rsidRPr="00A23186">
                              <w:rPr>
                                <w:rFonts w:ascii="Instrument Sans" w:hAnsi="Instrument Sans"/>
                                <w:b/>
                                <w:bCs/>
                                <w:sz w:val="22"/>
                                <w:szCs w:val="22"/>
                              </w:rPr>
                              <w:t>).</w:t>
                            </w:r>
                          </w:p>
                          <w:p w14:paraId="59791F85" w14:textId="7C406DE1" w:rsidR="00D568B8" w:rsidRDefault="00D568B8" w:rsidP="00D568B8">
                            <w:pPr>
                              <w:pStyle w:val="NoSpacing"/>
                              <w:rPr>
                                <w:rFonts w:ascii="Instrument Sans" w:hAnsi="Instrument Sans"/>
                                <w:sz w:val="22"/>
                                <w:szCs w:val="22"/>
                              </w:rPr>
                            </w:pPr>
                          </w:p>
                          <w:p w14:paraId="16BB05D7" w14:textId="77777777" w:rsidR="00D568B8" w:rsidRDefault="00D568B8" w:rsidP="00D568B8">
                            <w:pPr>
                              <w:pStyle w:val="NoSpacing"/>
                              <w:rPr>
                                <w:rFonts w:ascii="Instrument Sans" w:hAnsi="Instrument Sans"/>
                                <w:sz w:val="22"/>
                                <w:szCs w:val="22"/>
                              </w:rPr>
                            </w:pPr>
                          </w:p>
                          <w:p w14:paraId="1FDBB863" w14:textId="77777777" w:rsidR="00D568B8" w:rsidRDefault="00D568B8" w:rsidP="00D568B8">
                            <w:pPr>
                              <w:pStyle w:val="NoSpacing"/>
                              <w:rPr>
                                <w:rFonts w:ascii="Instrument Sans" w:hAnsi="Instrument Sans"/>
                                <w:sz w:val="22"/>
                                <w:szCs w:val="22"/>
                              </w:rPr>
                            </w:pPr>
                          </w:p>
                          <w:p w14:paraId="4B3D790B" w14:textId="77777777" w:rsidR="00D568B8" w:rsidRDefault="00D568B8" w:rsidP="00D568B8">
                            <w:pPr>
                              <w:pStyle w:val="NoSpacing"/>
                              <w:rPr>
                                <w:rFonts w:ascii="Instrument Sans" w:hAnsi="Instrument Sans"/>
                                <w:sz w:val="22"/>
                                <w:szCs w:val="22"/>
                              </w:rPr>
                            </w:pPr>
                          </w:p>
                          <w:p w14:paraId="105974FD" w14:textId="77777777" w:rsidR="00D568B8" w:rsidRDefault="00D568B8" w:rsidP="00D568B8">
                            <w:pPr>
                              <w:pStyle w:val="NoSpacing"/>
                              <w:rPr>
                                <w:rFonts w:ascii="Instrument Sans" w:hAnsi="Instrument Sans"/>
                                <w:sz w:val="22"/>
                                <w:szCs w:val="22"/>
                              </w:rPr>
                            </w:pPr>
                          </w:p>
                          <w:p w14:paraId="52E9C728" w14:textId="77777777" w:rsidR="00D568B8" w:rsidRDefault="00D568B8" w:rsidP="00D568B8">
                            <w:pPr>
                              <w:pStyle w:val="NoSpacing"/>
                              <w:rPr>
                                <w:rFonts w:ascii="Instrument Sans" w:hAnsi="Instrument Sans"/>
                                <w:sz w:val="22"/>
                                <w:szCs w:val="22"/>
                              </w:rPr>
                            </w:pPr>
                          </w:p>
                          <w:p w14:paraId="6D8A1AAD" w14:textId="77777777" w:rsidR="00D568B8" w:rsidRDefault="00D568B8" w:rsidP="00D568B8">
                            <w:pPr>
                              <w:pStyle w:val="NoSpacing"/>
                              <w:rPr>
                                <w:rFonts w:ascii="Instrument Sans" w:hAnsi="Instrument Sans"/>
                                <w:sz w:val="22"/>
                                <w:szCs w:val="22"/>
                              </w:rPr>
                            </w:pPr>
                          </w:p>
                          <w:p w14:paraId="662E542F" w14:textId="77777777" w:rsidR="00D568B8" w:rsidRDefault="00D568B8" w:rsidP="00D568B8">
                            <w:pPr>
                              <w:pStyle w:val="NoSpacing"/>
                              <w:rPr>
                                <w:rFonts w:ascii="Instrument Sans" w:hAnsi="Instrument Sans"/>
                                <w:sz w:val="22"/>
                                <w:szCs w:val="22"/>
                              </w:rPr>
                            </w:pPr>
                          </w:p>
                          <w:p w14:paraId="1A607A4D" w14:textId="77777777" w:rsidR="00D568B8"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B69BE7" id="Text Box 122" o:spid="_x0000_s1032" type="#_x0000_t202" style="position:absolute;margin-left:-39pt;margin-top:-34.5pt;width:170.5pt;height:50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" fillcolor="white [3201]" strokeweight="1.5pt">
                <v:textbox>
                  <w:txbxContent>
                    <w:p w14:paraId="43A3CDBB"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7E184B48" w14:textId="1DBE5E3E" w:rsidR="00D568B8" w:rsidRDefault="00563B30" w:rsidP="00D568B8">
                      <w:pPr>
                        <w:pStyle w:val="NoSpacing"/>
                        <w:rPr>
                          <w:rFonts w:ascii="Instrument Sans" w:hAnsi="Instrument Sans"/>
                          <w:b/>
                          <w:bCs/>
                          <w:sz w:val="22"/>
                          <w:szCs w:val="22"/>
                        </w:rPr>
                      </w:pPr>
                      <w:r>
                        <w:rPr>
                          <w:rFonts w:ascii="Instrument Sans" w:hAnsi="Instrument Sans"/>
                          <w:b/>
                          <w:bCs/>
                          <w:sz w:val="22"/>
                          <w:szCs w:val="22"/>
                        </w:rPr>
                        <w:t xml:space="preserve">Misogyny and consent </w:t>
                      </w:r>
                    </w:p>
                    <w:p w14:paraId="050D0CE2" w14:textId="7E261B61" w:rsidR="00D568B8" w:rsidRDefault="00D568B8" w:rsidP="00D568B8">
                      <w:pPr>
                        <w:pStyle w:val="NoSpacing"/>
                        <w:rPr>
                          <w:rFonts w:ascii="Instrument Sans" w:hAnsi="Instrument Sans"/>
                          <w:b/>
                          <w:bCs/>
                          <w:sz w:val="22"/>
                          <w:szCs w:val="22"/>
                        </w:rPr>
                      </w:pPr>
                      <w:r>
                        <w:rPr>
                          <w:rFonts w:ascii="Instrument Sans" w:hAnsi="Instrument Sans"/>
                          <w:sz w:val="22"/>
                          <w:szCs w:val="22"/>
                        </w:rPr>
                        <w:t xml:space="preserve">Pupils are given the opportunity to reflect on why people may not respect another person’s consent. They then learn how this is related to misogyny </w:t>
                      </w:r>
                      <w:r w:rsidRPr="00915BAE">
                        <w:rPr>
                          <w:rFonts w:ascii="Instrument Sans" w:hAnsi="Instrument Sans"/>
                          <w:b/>
                          <w:bCs/>
                          <w:sz w:val="22"/>
                          <w:szCs w:val="22"/>
                        </w:rPr>
                        <w:t xml:space="preserve">(PPT: SLIDES </w:t>
                      </w:r>
                      <w:r w:rsidR="00563B30">
                        <w:rPr>
                          <w:rFonts w:ascii="Instrument Sans" w:hAnsi="Instrument Sans"/>
                          <w:b/>
                          <w:bCs/>
                          <w:sz w:val="22"/>
                          <w:szCs w:val="22"/>
                        </w:rPr>
                        <w:t>24-25</w:t>
                      </w:r>
                      <w:r w:rsidRPr="00915BAE">
                        <w:rPr>
                          <w:rFonts w:ascii="Instrument Sans" w:hAnsi="Instrument Sans"/>
                          <w:b/>
                          <w:bCs/>
                          <w:sz w:val="22"/>
                          <w:szCs w:val="22"/>
                        </w:rPr>
                        <w:t>).</w:t>
                      </w:r>
                    </w:p>
                    <w:p w14:paraId="60B3FA2A" w14:textId="77777777" w:rsidR="00D568B8" w:rsidRDefault="00D568B8" w:rsidP="00D568B8">
                      <w:pPr>
                        <w:pStyle w:val="NoSpacing"/>
                        <w:rPr>
                          <w:rFonts w:ascii="Instrument Sans" w:hAnsi="Instrument Sans"/>
                          <w:sz w:val="22"/>
                          <w:szCs w:val="22"/>
                        </w:rPr>
                      </w:pPr>
                    </w:p>
                    <w:p w14:paraId="739102B5" w14:textId="77777777" w:rsidR="00D568B8" w:rsidRDefault="00D568B8" w:rsidP="00D568B8">
                      <w:pPr>
                        <w:pStyle w:val="NoSpacing"/>
                        <w:rPr>
                          <w:rFonts w:ascii="Instrument Sans" w:hAnsi="Instrument Sans"/>
                          <w:sz w:val="22"/>
                          <w:szCs w:val="22"/>
                        </w:rPr>
                      </w:pPr>
                    </w:p>
                    <w:p w14:paraId="1D21D7B6" w14:textId="683AA675" w:rsidR="00D568B8" w:rsidRPr="00563B30" w:rsidRDefault="00563B30" w:rsidP="00D568B8">
                      <w:pPr>
                        <w:pStyle w:val="NoSpacing"/>
                        <w:rPr>
                          <w:rFonts w:ascii="Instrument Sans" w:hAnsi="Instrument Sans"/>
                          <w:b/>
                          <w:bCs/>
                          <w:sz w:val="22"/>
                          <w:szCs w:val="22"/>
                        </w:rPr>
                      </w:pPr>
                      <w:r w:rsidRPr="00563B30">
                        <w:rPr>
                          <w:rFonts w:ascii="Instrument Sans" w:hAnsi="Instrument Sans"/>
                          <w:b/>
                          <w:bCs/>
                          <w:sz w:val="22"/>
                          <w:szCs w:val="22"/>
                        </w:rPr>
                        <w:t>Active Bystander Skills/ Scenarios – Whole group activity, moving around classroom</w:t>
                      </w:r>
                      <w:r w:rsidR="0068086B">
                        <w:rPr>
                          <w:rFonts w:ascii="Instrument Sans" w:hAnsi="Instrument Sans"/>
                          <w:b/>
                          <w:bCs/>
                          <w:sz w:val="22"/>
                          <w:szCs w:val="22"/>
                        </w:rPr>
                        <w:t xml:space="preserve"> (15-20 mins)</w:t>
                      </w:r>
                    </w:p>
                    <w:p w14:paraId="365D21A2" w14:textId="2849E45A" w:rsidR="00D568B8" w:rsidRDefault="00D568B8" w:rsidP="00D568B8">
                      <w:pPr>
                        <w:pStyle w:val="NoSpacing"/>
                        <w:rPr>
                          <w:rFonts w:ascii="Instrument Sans" w:hAnsi="Instrument Sans"/>
                          <w:sz w:val="22"/>
                          <w:szCs w:val="22"/>
                        </w:rPr>
                      </w:pPr>
                      <w:r>
                        <w:rPr>
                          <w:rFonts w:ascii="Instrument Sans" w:hAnsi="Instrument Sans"/>
                          <w:sz w:val="22"/>
                          <w:szCs w:val="22"/>
                        </w:rPr>
                        <w:t>Following on from this, pupils are taught about the 4 Ds of being an active bystander.  After each D is shown, a description is given</w:t>
                      </w:r>
                      <w:r w:rsidR="00563B30">
                        <w:rPr>
                          <w:rFonts w:ascii="Instrument Sans" w:hAnsi="Instrument Sans"/>
                          <w:sz w:val="22"/>
                          <w:szCs w:val="22"/>
                        </w:rPr>
                        <w:t xml:space="preserve">. </w:t>
                      </w:r>
                      <w:r w:rsidRPr="00A23186">
                        <w:rPr>
                          <w:rFonts w:ascii="Instrument Sans" w:hAnsi="Instrument Sans"/>
                          <w:b/>
                          <w:bCs/>
                          <w:sz w:val="22"/>
                          <w:szCs w:val="22"/>
                        </w:rPr>
                        <w:t xml:space="preserve">(PPT: SLIDE </w:t>
                      </w:r>
                      <w:r w:rsidR="0068086B">
                        <w:rPr>
                          <w:rFonts w:ascii="Instrument Sans" w:hAnsi="Instrument Sans"/>
                          <w:b/>
                          <w:bCs/>
                          <w:sz w:val="22"/>
                          <w:szCs w:val="22"/>
                        </w:rPr>
                        <w:t>26-27</w:t>
                      </w:r>
                      <w:r w:rsidRPr="00A23186">
                        <w:rPr>
                          <w:rFonts w:ascii="Instrument Sans" w:hAnsi="Instrument Sans"/>
                          <w:b/>
                          <w:bCs/>
                          <w:sz w:val="22"/>
                          <w:szCs w:val="22"/>
                        </w:rPr>
                        <w:t>).</w:t>
                      </w:r>
                    </w:p>
                    <w:p w14:paraId="2DE00664" w14:textId="77777777" w:rsidR="00D568B8" w:rsidRDefault="00D568B8" w:rsidP="00D568B8">
                      <w:pPr>
                        <w:pStyle w:val="NoSpacing"/>
                        <w:rPr>
                          <w:rFonts w:ascii="Instrument Sans" w:hAnsi="Instrument Sans"/>
                          <w:sz w:val="22"/>
                          <w:szCs w:val="22"/>
                        </w:rPr>
                      </w:pPr>
                    </w:p>
                    <w:p w14:paraId="0661E932" w14:textId="189E8DB6" w:rsidR="00D568B8" w:rsidRDefault="00D568B8" w:rsidP="00D568B8">
                      <w:pPr>
                        <w:pStyle w:val="NoSpacing"/>
                        <w:rPr>
                          <w:rFonts w:ascii="Instrument Sans" w:hAnsi="Instrument Sans"/>
                          <w:sz w:val="22"/>
                          <w:szCs w:val="22"/>
                        </w:rPr>
                      </w:pPr>
                      <w:r>
                        <w:rPr>
                          <w:rFonts w:ascii="Instrument Sans" w:hAnsi="Instrument Sans"/>
                          <w:sz w:val="22"/>
                          <w:szCs w:val="22"/>
                        </w:rPr>
                        <w:t>Following on from this</w:t>
                      </w:r>
                      <w:r w:rsidR="0068086B">
                        <w:rPr>
                          <w:rFonts w:ascii="Instrument Sans" w:hAnsi="Instrument Sans"/>
                          <w:sz w:val="22"/>
                          <w:szCs w:val="22"/>
                        </w:rPr>
                        <w:t>, 4 corners/spaces in the room are allocated to be one of the active bystander methods.</w:t>
                      </w:r>
                      <w:r>
                        <w:rPr>
                          <w:rFonts w:ascii="Instrument Sans" w:hAnsi="Instrument Sans"/>
                          <w:sz w:val="22"/>
                          <w:szCs w:val="22"/>
                        </w:rPr>
                        <w:t xml:space="preserve"> </w:t>
                      </w:r>
                      <w:r w:rsidR="0068086B">
                        <w:rPr>
                          <w:rFonts w:ascii="Instrument Sans" w:hAnsi="Instrument Sans"/>
                          <w:sz w:val="22"/>
                          <w:szCs w:val="22"/>
                        </w:rPr>
                        <w:t>P</w:t>
                      </w:r>
                      <w:r>
                        <w:rPr>
                          <w:rFonts w:ascii="Instrument Sans" w:hAnsi="Instrument Sans"/>
                          <w:sz w:val="22"/>
                          <w:szCs w:val="22"/>
                        </w:rPr>
                        <w:t xml:space="preserve">upils </w:t>
                      </w:r>
                      <w:r w:rsidR="0068086B">
                        <w:rPr>
                          <w:rFonts w:ascii="Instrument Sans" w:hAnsi="Instrument Sans"/>
                          <w:sz w:val="22"/>
                          <w:szCs w:val="22"/>
                        </w:rPr>
                        <w:t xml:space="preserve">are shown various scenarios. They should move to the corner which best represents their response to the scenario. Pupils are encouraged to share their reasoning, and to reflect on any different responses from their peers. </w:t>
                      </w:r>
                      <w:r w:rsidRPr="00A23186">
                        <w:rPr>
                          <w:rFonts w:ascii="Instrument Sans" w:hAnsi="Instrument Sans"/>
                          <w:b/>
                          <w:bCs/>
                          <w:sz w:val="22"/>
                          <w:szCs w:val="22"/>
                        </w:rPr>
                        <w:t xml:space="preserve">(PPT: SLIDE </w:t>
                      </w:r>
                      <w:r w:rsidR="0068086B">
                        <w:rPr>
                          <w:rFonts w:ascii="Instrument Sans" w:hAnsi="Instrument Sans"/>
                          <w:b/>
                          <w:bCs/>
                          <w:sz w:val="22"/>
                          <w:szCs w:val="22"/>
                        </w:rPr>
                        <w:t>27-30</w:t>
                      </w:r>
                      <w:r w:rsidRPr="00A23186">
                        <w:rPr>
                          <w:rFonts w:ascii="Instrument Sans" w:hAnsi="Instrument Sans"/>
                          <w:b/>
                          <w:bCs/>
                          <w:sz w:val="22"/>
                          <w:szCs w:val="22"/>
                        </w:rPr>
                        <w:t>).</w:t>
                      </w:r>
                    </w:p>
                    <w:p w14:paraId="59791F85" w14:textId="7C406DE1" w:rsidR="00D568B8" w:rsidRDefault="00D568B8" w:rsidP="00D568B8">
                      <w:pPr>
                        <w:pStyle w:val="NoSpacing"/>
                        <w:rPr>
                          <w:rFonts w:ascii="Instrument Sans" w:hAnsi="Instrument Sans"/>
                          <w:sz w:val="22"/>
                          <w:szCs w:val="22"/>
                        </w:rPr>
                      </w:pPr>
                    </w:p>
                    <w:p w14:paraId="16BB05D7" w14:textId="77777777" w:rsidR="00D568B8" w:rsidRDefault="00D568B8" w:rsidP="00D568B8">
                      <w:pPr>
                        <w:pStyle w:val="NoSpacing"/>
                        <w:rPr>
                          <w:rFonts w:ascii="Instrument Sans" w:hAnsi="Instrument Sans"/>
                          <w:sz w:val="22"/>
                          <w:szCs w:val="22"/>
                        </w:rPr>
                      </w:pPr>
                    </w:p>
                    <w:p w14:paraId="1FDBB863" w14:textId="77777777" w:rsidR="00D568B8" w:rsidRDefault="00D568B8" w:rsidP="00D568B8">
                      <w:pPr>
                        <w:pStyle w:val="NoSpacing"/>
                        <w:rPr>
                          <w:rFonts w:ascii="Instrument Sans" w:hAnsi="Instrument Sans"/>
                          <w:sz w:val="22"/>
                          <w:szCs w:val="22"/>
                        </w:rPr>
                      </w:pPr>
                    </w:p>
                    <w:p w14:paraId="4B3D790B" w14:textId="77777777" w:rsidR="00D568B8" w:rsidRDefault="00D568B8" w:rsidP="00D568B8">
                      <w:pPr>
                        <w:pStyle w:val="NoSpacing"/>
                        <w:rPr>
                          <w:rFonts w:ascii="Instrument Sans" w:hAnsi="Instrument Sans"/>
                          <w:sz w:val="22"/>
                          <w:szCs w:val="22"/>
                        </w:rPr>
                      </w:pPr>
                    </w:p>
                    <w:p w14:paraId="105974FD" w14:textId="77777777" w:rsidR="00D568B8" w:rsidRDefault="00D568B8" w:rsidP="00D568B8">
                      <w:pPr>
                        <w:pStyle w:val="NoSpacing"/>
                        <w:rPr>
                          <w:rFonts w:ascii="Instrument Sans" w:hAnsi="Instrument Sans"/>
                          <w:sz w:val="22"/>
                          <w:szCs w:val="22"/>
                        </w:rPr>
                      </w:pPr>
                    </w:p>
                    <w:p w14:paraId="52E9C728" w14:textId="77777777" w:rsidR="00D568B8" w:rsidRDefault="00D568B8" w:rsidP="00D568B8">
                      <w:pPr>
                        <w:pStyle w:val="NoSpacing"/>
                        <w:rPr>
                          <w:rFonts w:ascii="Instrument Sans" w:hAnsi="Instrument Sans"/>
                          <w:sz w:val="22"/>
                          <w:szCs w:val="22"/>
                        </w:rPr>
                      </w:pPr>
                    </w:p>
                    <w:p w14:paraId="6D8A1AAD" w14:textId="77777777" w:rsidR="00D568B8" w:rsidRDefault="00D568B8" w:rsidP="00D568B8">
                      <w:pPr>
                        <w:pStyle w:val="NoSpacing"/>
                        <w:rPr>
                          <w:rFonts w:ascii="Instrument Sans" w:hAnsi="Instrument Sans"/>
                          <w:sz w:val="22"/>
                          <w:szCs w:val="22"/>
                        </w:rPr>
                      </w:pPr>
                    </w:p>
                    <w:p w14:paraId="662E542F" w14:textId="77777777" w:rsidR="00D568B8" w:rsidRDefault="00D568B8" w:rsidP="00D568B8">
                      <w:pPr>
                        <w:pStyle w:val="NoSpacing"/>
                        <w:rPr>
                          <w:rFonts w:ascii="Instrument Sans" w:hAnsi="Instrument Sans"/>
                          <w:sz w:val="22"/>
                          <w:szCs w:val="22"/>
                        </w:rPr>
                      </w:pPr>
                    </w:p>
                    <w:p w14:paraId="1A607A4D" w14:textId="77777777" w:rsidR="00D568B8" w:rsidRDefault="00D568B8" w:rsidP="00D568B8">
                      <w:pPr>
                        <w:pStyle w:val="NoSpacing"/>
                        <w:rPr>
                          <w:rFonts w:ascii="Instrument Sans" w:hAnsi="Instrument Sans"/>
                          <w:sz w:val="22"/>
                          <w:szCs w:val="22"/>
                        </w:rPr>
                      </w:pPr>
                    </w:p>
                  </w:txbxContent>
                </v:textbox>
                <w10:wrap anchorx="margin"/>
              </v:shape>
            </w:pict>
          </mc:Fallback>
        </mc:AlternateContent>
      </w:r>
      <w:r w:rsidR="00D568B8">
        <w:rPr>
          <w:rFonts w:ascii="Instrument Sans" w:hAnsi="Instrument Sans"/>
        </w:rPr>
        <w:tab/>
      </w:r>
      <w:r w:rsidR="00D568B8">
        <w:rPr>
          <w:rFonts w:ascii="Instrument Sans" w:hAnsi="Instrument Sans"/>
        </w:rPr>
        <w:tab/>
      </w:r>
    </w:p>
    <w:p w14:paraId="6DF15F1E" w14:textId="77777777" w:rsidR="00D568B8" w:rsidRPr="00D5264F" w:rsidRDefault="00D568B8" w:rsidP="00D568B8">
      <w:pPr>
        <w:rPr>
          <w:rFonts w:ascii="Instrument Sans" w:hAnsi="Instrument Sans"/>
        </w:rPr>
      </w:pPr>
    </w:p>
    <w:p w14:paraId="5FDAFE9D" w14:textId="77777777" w:rsidR="00D568B8" w:rsidRPr="00D5264F" w:rsidRDefault="00D568B8" w:rsidP="00D568B8">
      <w:pPr>
        <w:rPr>
          <w:rFonts w:ascii="Instrument Sans" w:hAnsi="Instrument Sans"/>
        </w:rPr>
      </w:pPr>
    </w:p>
    <w:p w14:paraId="6F66C73E" w14:textId="77777777" w:rsidR="00D568B8" w:rsidRPr="00D5264F" w:rsidRDefault="00D568B8" w:rsidP="00D568B8">
      <w:pPr>
        <w:rPr>
          <w:rFonts w:ascii="Instrument Sans" w:hAnsi="Instrument Sans"/>
        </w:rPr>
      </w:pPr>
    </w:p>
    <w:p w14:paraId="54F6792D" w14:textId="77777777" w:rsidR="00D568B8" w:rsidRPr="00D5264F" w:rsidRDefault="00D568B8" w:rsidP="00D568B8">
      <w:pPr>
        <w:rPr>
          <w:rFonts w:ascii="Instrument Sans" w:hAnsi="Instrument Sans"/>
        </w:rPr>
      </w:pPr>
    </w:p>
    <w:p w14:paraId="0E93A3AB" w14:textId="77777777" w:rsidR="00D568B8" w:rsidRPr="00D5264F" w:rsidRDefault="00D568B8" w:rsidP="00D568B8">
      <w:pPr>
        <w:rPr>
          <w:rFonts w:ascii="Instrument Sans" w:hAnsi="Instrument Sans"/>
        </w:rPr>
      </w:pPr>
    </w:p>
    <w:p w14:paraId="50FA9550" w14:textId="77777777" w:rsidR="00D568B8" w:rsidRPr="00D5264F" w:rsidRDefault="00D568B8" w:rsidP="00D568B8">
      <w:pPr>
        <w:rPr>
          <w:rFonts w:ascii="Instrument Sans" w:hAnsi="Instrument Sans"/>
        </w:rPr>
      </w:pPr>
    </w:p>
    <w:p w14:paraId="383EEEC3" w14:textId="77777777" w:rsidR="00D568B8" w:rsidRPr="00D5264F" w:rsidRDefault="00D568B8" w:rsidP="00D568B8">
      <w:pPr>
        <w:rPr>
          <w:rFonts w:ascii="Instrument Sans" w:hAnsi="Instrument Sans"/>
        </w:rPr>
      </w:pPr>
    </w:p>
    <w:p w14:paraId="615A7A5E" w14:textId="77777777" w:rsidR="00D568B8" w:rsidRPr="00D5264F" w:rsidRDefault="00D568B8" w:rsidP="00D568B8">
      <w:pPr>
        <w:rPr>
          <w:rFonts w:ascii="Instrument Sans" w:hAnsi="Instrument Sans"/>
        </w:rPr>
      </w:pPr>
    </w:p>
    <w:p w14:paraId="67154595" w14:textId="77777777" w:rsidR="00D568B8" w:rsidRPr="00D5264F" w:rsidRDefault="00D568B8" w:rsidP="00D568B8">
      <w:pPr>
        <w:rPr>
          <w:rFonts w:ascii="Instrument Sans" w:hAnsi="Instrument Sans"/>
        </w:rPr>
      </w:pPr>
    </w:p>
    <w:p w14:paraId="361B5260" w14:textId="77777777" w:rsidR="00D568B8" w:rsidRPr="00D5264F" w:rsidRDefault="00D568B8" w:rsidP="00D568B8">
      <w:pPr>
        <w:rPr>
          <w:rFonts w:ascii="Instrument Sans" w:hAnsi="Instrument Sans"/>
        </w:rPr>
      </w:pPr>
    </w:p>
    <w:p w14:paraId="51340045" w14:textId="77777777" w:rsidR="00D568B8" w:rsidRPr="00D5264F" w:rsidRDefault="00D568B8" w:rsidP="00D568B8">
      <w:pPr>
        <w:rPr>
          <w:rFonts w:ascii="Instrument Sans" w:hAnsi="Instrument Sans"/>
        </w:rPr>
      </w:pPr>
    </w:p>
    <w:p w14:paraId="52FB3746" w14:textId="77777777" w:rsidR="00D568B8" w:rsidRPr="00D5264F" w:rsidRDefault="00D568B8" w:rsidP="00D568B8">
      <w:pPr>
        <w:rPr>
          <w:rFonts w:ascii="Instrument Sans" w:hAnsi="Instrument Sans"/>
        </w:rPr>
      </w:pPr>
    </w:p>
    <w:p w14:paraId="0A845AF7" w14:textId="77777777" w:rsidR="00D568B8" w:rsidRPr="00D5264F" w:rsidRDefault="00D568B8" w:rsidP="00D568B8">
      <w:pPr>
        <w:rPr>
          <w:rFonts w:ascii="Instrument Sans" w:hAnsi="Instrument Sans"/>
        </w:rPr>
      </w:pPr>
    </w:p>
    <w:p w14:paraId="12A263BD" w14:textId="77777777" w:rsidR="00D568B8" w:rsidRPr="00D5264F" w:rsidRDefault="00D568B8" w:rsidP="00D568B8">
      <w:pPr>
        <w:rPr>
          <w:rFonts w:ascii="Instrument Sans" w:hAnsi="Instrument Sans"/>
        </w:rPr>
      </w:pPr>
    </w:p>
    <w:p w14:paraId="7AD9115D" w14:textId="77777777" w:rsidR="00D568B8" w:rsidRPr="00D5264F" w:rsidRDefault="00D568B8" w:rsidP="00D568B8">
      <w:pPr>
        <w:rPr>
          <w:rFonts w:ascii="Instrument Sans" w:hAnsi="Instrument Sans"/>
        </w:rPr>
      </w:pPr>
    </w:p>
    <w:p w14:paraId="747C1677" w14:textId="77777777" w:rsidR="00D568B8" w:rsidRDefault="00D568B8" w:rsidP="00D568B8">
      <w:pPr>
        <w:rPr>
          <w:rFonts w:ascii="Instrument Sans" w:hAnsi="Instrument Sans"/>
        </w:rPr>
      </w:pPr>
    </w:p>
    <w:p w14:paraId="5776D2D5" w14:textId="77777777" w:rsidR="00D568B8" w:rsidRDefault="00D568B8" w:rsidP="00D568B8">
      <w:pPr>
        <w:tabs>
          <w:tab w:val="left" w:pos="7575"/>
        </w:tabs>
        <w:rPr>
          <w:rFonts w:ascii="Instrument Sans" w:hAnsi="Instrument Sans"/>
        </w:rPr>
      </w:pPr>
      <w:r>
        <w:rPr>
          <w:rFonts w:ascii="Instrument Sans" w:hAnsi="Instrument Sans"/>
        </w:rPr>
        <w:tab/>
      </w:r>
    </w:p>
    <w:p w14:paraId="04831C1C" w14:textId="77777777" w:rsidR="00D568B8" w:rsidRDefault="00D568B8" w:rsidP="00D568B8">
      <w:pPr>
        <w:rPr>
          <w:rFonts w:ascii="Instrument Sans" w:hAnsi="Instrument Sans"/>
        </w:rPr>
      </w:pPr>
      <w:r>
        <w:rPr>
          <w:rFonts w:ascii="Instrument Sans" w:hAnsi="Instrument Sans"/>
        </w:rPr>
        <w:br w:type="page"/>
      </w:r>
    </w:p>
    <w:p w14:paraId="34DA12C6" w14:textId="3A5814B0" w:rsidR="00D568B8" w:rsidRDefault="00500246" w:rsidP="00D568B8">
      <w:pPr>
        <w:tabs>
          <w:tab w:val="left" w:pos="7575"/>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7456" behindDoc="0" locked="0" layoutInCell="1" allowOverlap="1" wp14:anchorId="7165BA3D" wp14:editId="33D5EC43">
                <wp:simplePos x="0" y="0"/>
                <wp:positionH relativeFrom="column">
                  <wp:posOffset>1771650</wp:posOffset>
                </wp:positionH>
                <wp:positionV relativeFrom="paragraph">
                  <wp:posOffset>0</wp:posOffset>
                </wp:positionV>
                <wp:extent cx="7423150" cy="6369050"/>
                <wp:effectExtent l="0" t="0" r="25400" b="12700"/>
                <wp:wrapNone/>
                <wp:docPr id="1184330417" name="Text Box 125"/>
                <wp:cNvGraphicFramePr/>
                <a:graphic xmlns:a="http://schemas.openxmlformats.org/drawingml/2006/main">
                  <a:graphicData uri="http://schemas.microsoft.com/office/word/2010/wordprocessingShape">
                    <wps:wsp>
                      <wps:cNvSpPr txBox="1"/>
                      <wps:spPr>
                        <a:xfrm>
                          <a:off x="0" y="0"/>
                          <a:ext cx="7423150" cy="6369050"/>
                        </a:xfrm>
                        <a:prstGeom prst="rect">
                          <a:avLst/>
                        </a:prstGeom>
                        <a:solidFill>
                          <a:sysClr val="window" lastClr="FFFFFF"/>
                        </a:solidFill>
                        <a:ln w="19050">
                          <a:solidFill>
                            <a:prstClr val="black"/>
                          </a:solidFill>
                        </a:ln>
                      </wps:spPr>
                      <wps:txbx>
                        <w:txbxContent>
                          <w:p w14:paraId="02408CAE"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0161A53D" w14:textId="77777777" w:rsidR="00D568B8" w:rsidRPr="00500246" w:rsidRDefault="00D568B8" w:rsidP="00D568B8">
                            <w:pPr>
                              <w:pStyle w:val="NoSpacing"/>
                              <w:rPr>
                                <w:rFonts w:ascii="Instrument Sans" w:hAnsi="Instrument Sans"/>
                                <w:sz w:val="22"/>
                                <w:szCs w:val="22"/>
                              </w:rPr>
                            </w:pPr>
                            <w:r w:rsidRPr="0012709D">
                              <w:rPr>
                                <w:rFonts w:ascii="Instrument Sans" w:hAnsi="Instrument Sans"/>
                                <w:b/>
                                <w:bCs/>
                                <w:i/>
                                <w:iCs/>
                                <w:sz w:val="22"/>
                                <w:szCs w:val="22"/>
                              </w:rPr>
                              <w:t xml:space="preserve">Distract: </w:t>
                            </w:r>
                            <w:r w:rsidRPr="00500246">
                              <w:rPr>
                                <w:rFonts w:ascii="Instrument Sans" w:hAnsi="Instrument Sans"/>
                                <w:sz w:val="22"/>
                                <w:szCs w:val="22"/>
                              </w:rPr>
                              <w:t>Explain that this is useful when with friends. It can be uncomfortable to be the one friend who goes against the group and stands up for what is right, and if you feel you can’t say anything directly, we can always try to change the topic of conversation. </w:t>
                            </w:r>
                          </w:p>
                          <w:p w14:paraId="1A0CC738" w14:textId="77777777" w:rsidR="00D568B8" w:rsidRPr="00E91D86" w:rsidRDefault="00D568B8" w:rsidP="00D568B8">
                            <w:pPr>
                              <w:pStyle w:val="NoSpacing"/>
                              <w:rPr>
                                <w:rFonts w:ascii="Instrument Sans" w:hAnsi="Instrument Sans"/>
                                <w:b/>
                                <w:bCs/>
                                <w:i/>
                                <w:iCs/>
                                <w:sz w:val="22"/>
                                <w:szCs w:val="22"/>
                              </w:rPr>
                            </w:pPr>
                          </w:p>
                          <w:p w14:paraId="77436057" w14:textId="77777777" w:rsidR="00D568B8" w:rsidRPr="0012709D" w:rsidRDefault="00D568B8" w:rsidP="00D568B8">
                            <w:pPr>
                              <w:pStyle w:val="NoSpacing"/>
                              <w:rPr>
                                <w:rFonts w:ascii="Instrument Sans" w:hAnsi="Instrument Sans"/>
                                <w:b/>
                                <w:bCs/>
                                <w:i/>
                                <w:iCs/>
                                <w:sz w:val="22"/>
                                <w:szCs w:val="22"/>
                              </w:rPr>
                            </w:pPr>
                            <w:r w:rsidRPr="0012709D">
                              <w:rPr>
                                <w:rFonts w:ascii="Instrument Sans" w:hAnsi="Instrument Sans"/>
                                <w:b/>
                                <w:bCs/>
                                <w:i/>
                                <w:iCs/>
                                <w:sz w:val="22"/>
                                <w:szCs w:val="22"/>
                              </w:rPr>
                              <w:t xml:space="preserve">Delay: </w:t>
                            </w:r>
                            <w:r w:rsidRPr="00500246">
                              <w:rPr>
                                <w:rFonts w:ascii="Instrument Sans" w:hAnsi="Instrument Sans"/>
                                <w:sz w:val="22"/>
                                <w:szCs w:val="22"/>
                              </w:rPr>
                              <w:t>This is often helpful online, where when we see someone being treated badly or harmed, we can check in with that person and support them, instead of getting involved in an online argument that will likely escalate.</w:t>
                            </w:r>
                            <w:r w:rsidRPr="0012709D">
                              <w:rPr>
                                <w:rFonts w:ascii="Instrument Sans" w:hAnsi="Instrument Sans"/>
                                <w:b/>
                                <w:bCs/>
                                <w:i/>
                                <w:iCs/>
                                <w:sz w:val="22"/>
                                <w:szCs w:val="22"/>
                              </w:rPr>
                              <w:t> </w:t>
                            </w:r>
                          </w:p>
                          <w:p w14:paraId="6ED3CEBD" w14:textId="77777777" w:rsidR="00D568B8" w:rsidRPr="00E91D86" w:rsidRDefault="00D568B8" w:rsidP="00D568B8">
                            <w:pPr>
                              <w:pStyle w:val="NoSpacing"/>
                              <w:rPr>
                                <w:rFonts w:ascii="Instrument Sans" w:hAnsi="Instrument Sans"/>
                                <w:b/>
                                <w:bCs/>
                                <w:i/>
                                <w:iCs/>
                                <w:sz w:val="22"/>
                                <w:szCs w:val="22"/>
                              </w:rPr>
                            </w:pPr>
                          </w:p>
                          <w:p w14:paraId="731C277E" w14:textId="77777777" w:rsidR="00500246" w:rsidRDefault="00D568B8" w:rsidP="00D568B8">
                            <w:pPr>
                              <w:pStyle w:val="NoSpacing"/>
                              <w:rPr>
                                <w:rFonts w:ascii="Instrument Sans" w:hAnsi="Instrument Sans"/>
                                <w:sz w:val="22"/>
                                <w:szCs w:val="22"/>
                              </w:rPr>
                            </w:pPr>
                            <w:r w:rsidRPr="0012709D">
                              <w:rPr>
                                <w:rFonts w:ascii="Instrument Sans" w:hAnsi="Instrument Sans"/>
                                <w:b/>
                                <w:bCs/>
                                <w:i/>
                                <w:iCs/>
                                <w:sz w:val="22"/>
                                <w:szCs w:val="22"/>
                              </w:rPr>
                              <w:t xml:space="preserve">Direct Action: </w:t>
                            </w:r>
                            <w:r w:rsidRPr="00500246">
                              <w:rPr>
                                <w:rFonts w:ascii="Instrument Sans" w:hAnsi="Instrument Sans"/>
                                <w:sz w:val="22"/>
                                <w:szCs w:val="22"/>
                              </w:rPr>
                              <w:t>This option can be dangerous and, where possible, is best left to an adult</w:t>
                            </w:r>
                            <w:r w:rsidR="00563B30" w:rsidRPr="00500246">
                              <w:rPr>
                                <w:rFonts w:ascii="Instrument Sans" w:hAnsi="Instrument Sans"/>
                                <w:sz w:val="22"/>
                                <w:szCs w:val="22"/>
                              </w:rPr>
                              <w:t>.</w:t>
                            </w:r>
                            <w:r w:rsidRPr="00500246">
                              <w:rPr>
                                <w:rFonts w:ascii="Instrument Sans" w:hAnsi="Instrument Sans"/>
                                <w:sz w:val="22"/>
                                <w:szCs w:val="22"/>
                              </w:rPr>
                              <w:t xml:space="preserve"> However, when we feel safe, and are with our friends, we can stand up for what is right by calmly explaining what we have learned in these sessions, that misogyny is dangerous and wrong.</w:t>
                            </w:r>
                          </w:p>
                          <w:p w14:paraId="73776B8C" w14:textId="77777777" w:rsidR="00500246" w:rsidRDefault="00500246" w:rsidP="00D568B8">
                            <w:pPr>
                              <w:pStyle w:val="NoSpacing"/>
                              <w:rPr>
                                <w:rFonts w:ascii="Instrument Sans" w:hAnsi="Instrument Sans"/>
                                <w:sz w:val="22"/>
                                <w:szCs w:val="22"/>
                              </w:rPr>
                            </w:pPr>
                          </w:p>
                          <w:p w14:paraId="4EAF12AF" w14:textId="36EA1EFC" w:rsidR="00D568B8" w:rsidRPr="00500246" w:rsidRDefault="00500246" w:rsidP="00D568B8">
                            <w:pPr>
                              <w:pStyle w:val="NoSpacing"/>
                              <w:rPr>
                                <w:rFonts w:ascii="Instrument Sans" w:hAnsi="Instrument Sans"/>
                                <w:b/>
                                <w:bCs/>
                                <w:sz w:val="22"/>
                                <w:szCs w:val="22"/>
                              </w:rPr>
                            </w:pPr>
                            <w:r w:rsidRPr="00500246">
                              <w:rPr>
                                <w:rFonts w:ascii="Instrument Sans" w:hAnsi="Instrument Sans"/>
                                <w:b/>
                                <w:bCs/>
                                <w:sz w:val="22"/>
                                <w:szCs w:val="22"/>
                              </w:rPr>
                              <w:t xml:space="preserve">Responses to scenarios: </w:t>
                            </w:r>
                            <w:r w:rsidR="00D568B8" w:rsidRPr="00500246">
                              <w:rPr>
                                <w:rFonts w:ascii="Instrument Sans" w:hAnsi="Instrument Sans"/>
                                <w:b/>
                                <w:bCs/>
                                <w:i/>
                                <w:iCs/>
                                <w:sz w:val="22"/>
                                <w:szCs w:val="22"/>
                              </w:rPr>
                              <w:t>  </w:t>
                            </w:r>
                          </w:p>
                          <w:p w14:paraId="061C1CBF" w14:textId="60E23E19" w:rsidR="00500246" w:rsidRDefault="00500246" w:rsidP="00D568B8">
                            <w:pPr>
                              <w:pStyle w:val="NoSpacing"/>
                              <w:rPr>
                                <w:rFonts w:ascii="Instrument Sans" w:hAnsi="Instrument Sans"/>
                                <w:sz w:val="22"/>
                                <w:szCs w:val="22"/>
                              </w:rPr>
                            </w:pPr>
                            <w:r>
                              <w:rPr>
                                <w:rFonts w:ascii="Instrument Sans" w:hAnsi="Instrument Sans"/>
                                <w:sz w:val="22"/>
                                <w:szCs w:val="22"/>
                              </w:rPr>
                              <w:t xml:space="preserve">There isn’t necessarily a clear right/wrong answer to each scenario, however, clearly discourage any responses that relate to direct physical violence or </w:t>
                            </w:r>
                            <w:proofErr w:type="gramStart"/>
                            <w:r>
                              <w:rPr>
                                <w:rFonts w:ascii="Instrument Sans" w:hAnsi="Instrument Sans"/>
                                <w:sz w:val="22"/>
                                <w:szCs w:val="22"/>
                              </w:rPr>
                              <w:t>causing  harm</w:t>
                            </w:r>
                            <w:proofErr w:type="gramEnd"/>
                            <w:r>
                              <w:rPr>
                                <w:rFonts w:ascii="Instrument Sans" w:hAnsi="Instrument Sans"/>
                                <w:sz w:val="22"/>
                                <w:szCs w:val="22"/>
                              </w:rPr>
                              <w:t xml:space="preserve"> to others. </w:t>
                            </w:r>
                          </w:p>
                          <w:p w14:paraId="470F6043" w14:textId="1C4109A7" w:rsidR="00500246" w:rsidRDefault="00500246" w:rsidP="00D568B8">
                            <w:pPr>
                              <w:pStyle w:val="NoSpacing"/>
                              <w:rPr>
                                <w:rFonts w:ascii="Instrument Sans" w:hAnsi="Instrument Sans"/>
                                <w:sz w:val="22"/>
                                <w:szCs w:val="22"/>
                              </w:rPr>
                            </w:pPr>
                            <w:r>
                              <w:rPr>
                                <w:rFonts w:ascii="Instrument Sans" w:hAnsi="Instrument Sans"/>
                                <w:sz w:val="22"/>
                                <w:szCs w:val="22"/>
                              </w:rPr>
                              <w:t xml:space="preserve">When pupils share their reasoning for their response, encourage them to consider: </w:t>
                            </w:r>
                          </w:p>
                          <w:p w14:paraId="37E50868" w14:textId="0DBBEE23"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 xml:space="preserve">How can they make sure they’re safe? </w:t>
                            </w:r>
                          </w:p>
                          <w:p w14:paraId="34F3E406" w14:textId="37611FA3"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 xml:space="preserve">How can they make sure the situation doesn’t escalate/get worse for the girl being targeted? </w:t>
                            </w:r>
                          </w:p>
                          <w:p w14:paraId="03764788" w14:textId="77777777"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In the scenario, are people considering the girl’s ability to give consent, her boundaries, and her freedom to choose?</w:t>
                            </w:r>
                          </w:p>
                          <w:p w14:paraId="4C8AD7D3" w14:textId="63DEE854"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 xml:space="preserve">Based on how people are treating her, how might the girl in each scenario feel? </w:t>
                            </w:r>
                          </w:p>
                          <w:p w14:paraId="4E020432" w14:textId="51929DD8"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In all scenarios, a trusted or trained adult could help. Who could they be?</w:t>
                            </w:r>
                          </w:p>
                          <w:p w14:paraId="318B271E" w14:textId="77777777" w:rsidR="00844A65" w:rsidRDefault="00844A65" w:rsidP="00500246">
                            <w:pPr>
                              <w:pStyle w:val="NoSpacing"/>
                              <w:rPr>
                                <w:rFonts w:ascii="Instrument Sans" w:hAnsi="Instrument Sans"/>
                                <w:sz w:val="22"/>
                                <w:szCs w:val="22"/>
                              </w:rPr>
                            </w:pPr>
                          </w:p>
                          <w:p w14:paraId="6CC94D60" w14:textId="77777777" w:rsidR="00016E4B" w:rsidRDefault="00844A65" w:rsidP="00500246">
                            <w:pPr>
                              <w:pStyle w:val="NoSpacing"/>
                              <w:rPr>
                                <w:rFonts w:ascii="Instrument Sans" w:hAnsi="Instrument Sans"/>
                                <w:b/>
                                <w:bCs/>
                                <w:sz w:val="22"/>
                                <w:szCs w:val="22"/>
                              </w:rPr>
                            </w:pPr>
                            <w:r w:rsidRPr="00F6529E">
                              <w:rPr>
                                <w:rFonts w:ascii="Instrument Sans" w:hAnsi="Instrument Sans"/>
                                <w:b/>
                                <w:bCs/>
                                <w:sz w:val="22"/>
                                <w:szCs w:val="22"/>
                              </w:rPr>
                              <w:t>Discussio</w:t>
                            </w:r>
                            <w:r w:rsidR="00F6529E">
                              <w:rPr>
                                <w:rFonts w:ascii="Instrument Sans" w:hAnsi="Instrument Sans"/>
                                <w:b/>
                                <w:bCs/>
                                <w:sz w:val="22"/>
                                <w:szCs w:val="22"/>
                              </w:rPr>
                              <w:t>n point</w:t>
                            </w:r>
                            <w:r w:rsidR="00016E4B">
                              <w:rPr>
                                <w:rFonts w:ascii="Instrument Sans" w:hAnsi="Instrument Sans"/>
                                <w:b/>
                                <w:bCs/>
                                <w:sz w:val="22"/>
                                <w:szCs w:val="22"/>
                              </w:rPr>
                              <w:t xml:space="preserve">s </w:t>
                            </w:r>
                          </w:p>
                          <w:p w14:paraId="0C948BBA" w14:textId="3B3CC367" w:rsidR="00016E4B" w:rsidRDefault="00016E4B" w:rsidP="00500246">
                            <w:pPr>
                              <w:pStyle w:val="NoSpacing"/>
                              <w:rPr>
                                <w:rFonts w:ascii="Instrument Sans" w:hAnsi="Instrument Sans"/>
                                <w:b/>
                                <w:bCs/>
                                <w:sz w:val="22"/>
                                <w:szCs w:val="22"/>
                              </w:rPr>
                            </w:pPr>
                            <w:r>
                              <w:rPr>
                                <w:rFonts w:ascii="Instrument Sans" w:hAnsi="Instrument Sans"/>
                                <w:b/>
                                <w:bCs/>
                                <w:sz w:val="22"/>
                                <w:szCs w:val="22"/>
                              </w:rPr>
                              <w:t xml:space="preserve">Here are some potential comments/questions that may emerge when discussing the scenarios. You can use these as example responses. </w:t>
                            </w:r>
                          </w:p>
                          <w:p w14:paraId="7D3418AF" w14:textId="77777777" w:rsidR="00016E4B" w:rsidRDefault="00016E4B" w:rsidP="00500246">
                            <w:pPr>
                              <w:pStyle w:val="NoSpacing"/>
                              <w:rPr>
                                <w:rFonts w:ascii="Instrument Sans" w:hAnsi="Instrument Sans"/>
                                <w:b/>
                                <w:bCs/>
                                <w:sz w:val="22"/>
                                <w:szCs w:val="22"/>
                              </w:rPr>
                            </w:pPr>
                          </w:p>
                          <w:p w14:paraId="1F3A5BD6" w14:textId="472EE30D" w:rsidR="00844A65" w:rsidRPr="00F6529E" w:rsidRDefault="00844A65" w:rsidP="00500246">
                            <w:pPr>
                              <w:pStyle w:val="NoSpacing"/>
                              <w:rPr>
                                <w:rFonts w:ascii="Instrument Sans" w:hAnsi="Instrument Sans"/>
                                <w:b/>
                                <w:bCs/>
                                <w:sz w:val="22"/>
                                <w:szCs w:val="22"/>
                              </w:rPr>
                            </w:pPr>
                            <w:r w:rsidRPr="00F6529E">
                              <w:rPr>
                                <w:rFonts w:ascii="Instrument Sans" w:hAnsi="Instrument Sans"/>
                                <w:b/>
                                <w:bCs/>
                                <w:sz w:val="22"/>
                                <w:szCs w:val="22"/>
                              </w:rPr>
                              <w:t xml:space="preserve">Scenario 1 </w:t>
                            </w:r>
                          </w:p>
                          <w:p w14:paraId="3279C8EE" w14:textId="71426B4E" w:rsidR="00F6529E" w:rsidRPr="00500246" w:rsidRDefault="00016E4B" w:rsidP="00F6529E">
                            <w:pPr>
                              <w:pStyle w:val="NoSpacing"/>
                              <w:numPr>
                                <w:ilvl w:val="0"/>
                                <w:numId w:val="9"/>
                              </w:numPr>
                              <w:rPr>
                                <w:rFonts w:ascii="Instrument Sans" w:hAnsi="Instrument Sans"/>
                                <w:sz w:val="22"/>
                                <w:szCs w:val="22"/>
                              </w:rPr>
                            </w:pPr>
                            <w:r>
                              <w:rPr>
                                <w:rFonts w:ascii="Instrument Sans" w:hAnsi="Instrument Sans"/>
                                <w:sz w:val="22"/>
                                <w:szCs w:val="22"/>
                              </w:rPr>
                              <w:t>“</w:t>
                            </w:r>
                            <w:r w:rsidR="00F6529E">
                              <w:rPr>
                                <w:rFonts w:ascii="Instrument Sans" w:hAnsi="Instrument Sans"/>
                                <w:sz w:val="22"/>
                                <w:szCs w:val="22"/>
                              </w:rPr>
                              <w:t>Is</w:t>
                            </w:r>
                            <w:r>
                              <w:rPr>
                                <w:rFonts w:ascii="Instrument Sans" w:hAnsi="Instrument Sans"/>
                                <w:sz w:val="22"/>
                                <w:szCs w:val="22"/>
                              </w:rPr>
                              <w:t>n’t</w:t>
                            </w:r>
                            <w:r w:rsidR="00F6529E">
                              <w:rPr>
                                <w:rFonts w:ascii="Instrument Sans" w:hAnsi="Instrument Sans"/>
                                <w:sz w:val="22"/>
                                <w:szCs w:val="22"/>
                              </w:rPr>
                              <w:t xml:space="preserve"> it a </w:t>
                            </w:r>
                            <w:r>
                              <w:rPr>
                                <w:rFonts w:ascii="Instrument Sans" w:hAnsi="Instrument Sans"/>
                                <w:sz w:val="22"/>
                                <w:szCs w:val="22"/>
                              </w:rPr>
                              <w:t xml:space="preserve">compliment?” -  </w:t>
                            </w:r>
                            <w:r w:rsidR="00F6529E">
                              <w:rPr>
                                <w:rFonts w:ascii="Instrument Sans" w:hAnsi="Instrument Sans"/>
                                <w:sz w:val="22"/>
                                <w:szCs w:val="22"/>
                              </w:rPr>
                              <w:t>Her consent is not being respected. She is being shouted at repeatedly, which suggests she is not responding and therefore would not want to give her number. If someone wanted to compliment someone in public, they should do it in a respectful way. This could be shown by saying ‘Excuse me’, speaking in a calm voice, and then moving along if the person receiving the compliment doesn’t want to talk to them. Reiterate it is important to be conscious of someone’s body language. Her body language would show she is feeling scared, upset, and even threatened.</w:t>
                            </w:r>
                          </w:p>
                          <w:p w14:paraId="5FB65DC9" w14:textId="6E58480E" w:rsidR="00D568B8" w:rsidRPr="00534543"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65BA3D" id="Text Box 125" o:spid="_x0000_s1033" type="#_x0000_t202" style="position:absolute;margin-left:139.5pt;margin-top:0;width:584.5pt;height:5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" fillcolor="window" strokeweight="1.5pt">
                <v:textbox>
                  <w:txbxContent>
                    <w:p w14:paraId="02408CAE"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Facilitator guidance</w:t>
                      </w:r>
                    </w:p>
                    <w:p w14:paraId="0161A53D" w14:textId="77777777" w:rsidR="00D568B8" w:rsidRPr="00500246" w:rsidRDefault="00D568B8" w:rsidP="00D568B8">
                      <w:pPr>
                        <w:pStyle w:val="NoSpacing"/>
                        <w:rPr>
                          <w:rFonts w:ascii="Instrument Sans" w:hAnsi="Instrument Sans"/>
                          <w:sz w:val="22"/>
                          <w:szCs w:val="22"/>
                        </w:rPr>
                      </w:pPr>
                      <w:r w:rsidRPr="0012709D">
                        <w:rPr>
                          <w:rFonts w:ascii="Instrument Sans" w:hAnsi="Instrument Sans"/>
                          <w:b/>
                          <w:bCs/>
                          <w:i/>
                          <w:iCs/>
                          <w:sz w:val="22"/>
                          <w:szCs w:val="22"/>
                        </w:rPr>
                        <w:t xml:space="preserve">Distract: </w:t>
                      </w:r>
                      <w:r w:rsidRPr="00500246">
                        <w:rPr>
                          <w:rFonts w:ascii="Instrument Sans" w:hAnsi="Instrument Sans"/>
                          <w:sz w:val="22"/>
                          <w:szCs w:val="22"/>
                        </w:rPr>
                        <w:t>Explain that this is useful when with friends. It can be uncomfortable to be the one friend who goes against the group and stands up for what is right, and if you feel you can’t say anything directly, we can always try to change the topic of conversation. </w:t>
                      </w:r>
                    </w:p>
                    <w:p w14:paraId="1A0CC738" w14:textId="77777777" w:rsidR="00D568B8" w:rsidRPr="00E91D86" w:rsidRDefault="00D568B8" w:rsidP="00D568B8">
                      <w:pPr>
                        <w:pStyle w:val="NoSpacing"/>
                        <w:rPr>
                          <w:rFonts w:ascii="Instrument Sans" w:hAnsi="Instrument Sans"/>
                          <w:b/>
                          <w:bCs/>
                          <w:i/>
                          <w:iCs/>
                          <w:sz w:val="22"/>
                          <w:szCs w:val="22"/>
                        </w:rPr>
                      </w:pPr>
                    </w:p>
                    <w:p w14:paraId="77436057" w14:textId="77777777" w:rsidR="00D568B8" w:rsidRPr="0012709D" w:rsidRDefault="00D568B8" w:rsidP="00D568B8">
                      <w:pPr>
                        <w:pStyle w:val="NoSpacing"/>
                        <w:rPr>
                          <w:rFonts w:ascii="Instrument Sans" w:hAnsi="Instrument Sans"/>
                          <w:b/>
                          <w:bCs/>
                          <w:i/>
                          <w:iCs/>
                          <w:sz w:val="22"/>
                          <w:szCs w:val="22"/>
                        </w:rPr>
                      </w:pPr>
                      <w:r w:rsidRPr="0012709D">
                        <w:rPr>
                          <w:rFonts w:ascii="Instrument Sans" w:hAnsi="Instrument Sans"/>
                          <w:b/>
                          <w:bCs/>
                          <w:i/>
                          <w:iCs/>
                          <w:sz w:val="22"/>
                          <w:szCs w:val="22"/>
                        </w:rPr>
                        <w:t xml:space="preserve">Delay: </w:t>
                      </w:r>
                      <w:r w:rsidRPr="00500246">
                        <w:rPr>
                          <w:rFonts w:ascii="Instrument Sans" w:hAnsi="Instrument Sans"/>
                          <w:sz w:val="22"/>
                          <w:szCs w:val="22"/>
                        </w:rPr>
                        <w:t>This is often helpful online, where when we see someone being treated badly or harmed, we can check in with that person and support them, instead of getting involved in an online argument that will likely escalate.</w:t>
                      </w:r>
                      <w:r w:rsidRPr="0012709D">
                        <w:rPr>
                          <w:rFonts w:ascii="Instrument Sans" w:hAnsi="Instrument Sans"/>
                          <w:b/>
                          <w:bCs/>
                          <w:i/>
                          <w:iCs/>
                          <w:sz w:val="22"/>
                          <w:szCs w:val="22"/>
                        </w:rPr>
                        <w:t> </w:t>
                      </w:r>
                    </w:p>
                    <w:p w14:paraId="6ED3CEBD" w14:textId="77777777" w:rsidR="00D568B8" w:rsidRPr="00E91D86" w:rsidRDefault="00D568B8" w:rsidP="00D568B8">
                      <w:pPr>
                        <w:pStyle w:val="NoSpacing"/>
                        <w:rPr>
                          <w:rFonts w:ascii="Instrument Sans" w:hAnsi="Instrument Sans"/>
                          <w:b/>
                          <w:bCs/>
                          <w:i/>
                          <w:iCs/>
                          <w:sz w:val="22"/>
                          <w:szCs w:val="22"/>
                        </w:rPr>
                      </w:pPr>
                    </w:p>
                    <w:p w14:paraId="731C277E" w14:textId="77777777" w:rsidR="00500246" w:rsidRDefault="00D568B8" w:rsidP="00D568B8">
                      <w:pPr>
                        <w:pStyle w:val="NoSpacing"/>
                        <w:rPr>
                          <w:rFonts w:ascii="Instrument Sans" w:hAnsi="Instrument Sans"/>
                          <w:sz w:val="22"/>
                          <w:szCs w:val="22"/>
                        </w:rPr>
                      </w:pPr>
                      <w:r w:rsidRPr="0012709D">
                        <w:rPr>
                          <w:rFonts w:ascii="Instrument Sans" w:hAnsi="Instrument Sans"/>
                          <w:b/>
                          <w:bCs/>
                          <w:i/>
                          <w:iCs/>
                          <w:sz w:val="22"/>
                          <w:szCs w:val="22"/>
                        </w:rPr>
                        <w:t xml:space="preserve">Direct Action: </w:t>
                      </w:r>
                      <w:r w:rsidRPr="00500246">
                        <w:rPr>
                          <w:rFonts w:ascii="Instrument Sans" w:hAnsi="Instrument Sans"/>
                          <w:sz w:val="22"/>
                          <w:szCs w:val="22"/>
                        </w:rPr>
                        <w:t>This option can be dangerous and, where possible, is best left to an adult</w:t>
                      </w:r>
                      <w:r w:rsidR="00563B30" w:rsidRPr="00500246">
                        <w:rPr>
                          <w:rFonts w:ascii="Instrument Sans" w:hAnsi="Instrument Sans"/>
                          <w:sz w:val="22"/>
                          <w:szCs w:val="22"/>
                        </w:rPr>
                        <w:t>.</w:t>
                      </w:r>
                      <w:r w:rsidRPr="00500246">
                        <w:rPr>
                          <w:rFonts w:ascii="Instrument Sans" w:hAnsi="Instrument Sans"/>
                          <w:sz w:val="22"/>
                          <w:szCs w:val="22"/>
                        </w:rPr>
                        <w:t xml:space="preserve"> However, when we feel safe, and are with our friends, we can stand up for what is right by calmly explaining what we have learned in these sessions, that misogyny is dangerous and wrong.</w:t>
                      </w:r>
                    </w:p>
                    <w:p w14:paraId="73776B8C" w14:textId="77777777" w:rsidR="00500246" w:rsidRDefault="00500246" w:rsidP="00D568B8">
                      <w:pPr>
                        <w:pStyle w:val="NoSpacing"/>
                        <w:rPr>
                          <w:rFonts w:ascii="Instrument Sans" w:hAnsi="Instrument Sans"/>
                          <w:sz w:val="22"/>
                          <w:szCs w:val="22"/>
                        </w:rPr>
                      </w:pPr>
                    </w:p>
                    <w:p w14:paraId="4EAF12AF" w14:textId="36EA1EFC" w:rsidR="00D568B8" w:rsidRPr="00500246" w:rsidRDefault="00500246" w:rsidP="00D568B8">
                      <w:pPr>
                        <w:pStyle w:val="NoSpacing"/>
                        <w:rPr>
                          <w:rFonts w:ascii="Instrument Sans" w:hAnsi="Instrument Sans"/>
                          <w:b/>
                          <w:bCs/>
                          <w:sz w:val="22"/>
                          <w:szCs w:val="22"/>
                        </w:rPr>
                      </w:pPr>
                      <w:r w:rsidRPr="00500246">
                        <w:rPr>
                          <w:rFonts w:ascii="Instrument Sans" w:hAnsi="Instrument Sans"/>
                          <w:b/>
                          <w:bCs/>
                          <w:sz w:val="22"/>
                          <w:szCs w:val="22"/>
                        </w:rPr>
                        <w:t xml:space="preserve">Responses to scenarios: </w:t>
                      </w:r>
                      <w:r w:rsidR="00D568B8" w:rsidRPr="00500246">
                        <w:rPr>
                          <w:rFonts w:ascii="Instrument Sans" w:hAnsi="Instrument Sans"/>
                          <w:b/>
                          <w:bCs/>
                          <w:i/>
                          <w:iCs/>
                          <w:sz w:val="22"/>
                          <w:szCs w:val="22"/>
                        </w:rPr>
                        <w:t>  </w:t>
                      </w:r>
                    </w:p>
                    <w:p w14:paraId="061C1CBF" w14:textId="60E23E19" w:rsidR="00500246" w:rsidRDefault="00500246" w:rsidP="00D568B8">
                      <w:pPr>
                        <w:pStyle w:val="NoSpacing"/>
                        <w:rPr>
                          <w:rFonts w:ascii="Instrument Sans" w:hAnsi="Instrument Sans"/>
                          <w:sz w:val="22"/>
                          <w:szCs w:val="22"/>
                        </w:rPr>
                      </w:pPr>
                      <w:r>
                        <w:rPr>
                          <w:rFonts w:ascii="Instrument Sans" w:hAnsi="Instrument Sans"/>
                          <w:sz w:val="22"/>
                          <w:szCs w:val="22"/>
                        </w:rPr>
                        <w:t xml:space="preserve">There isn’t necessarily a clear right/wrong answer to each scenario, however, clearly discourage any responses that relate to direct physical violence or </w:t>
                      </w:r>
                      <w:proofErr w:type="gramStart"/>
                      <w:r>
                        <w:rPr>
                          <w:rFonts w:ascii="Instrument Sans" w:hAnsi="Instrument Sans"/>
                          <w:sz w:val="22"/>
                          <w:szCs w:val="22"/>
                        </w:rPr>
                        <w:t>causing  harm</w:t>
                      </w:r>
                      <w:proofErr w:type="gramEnd"/>
                      <w:r>
                        <w:rPr>
                          <w:rFonts w:ascii="Instrument Sans" w:hAnsi="Instrument Sans"/>
                          <w:sz w:val="22"/>
                          <w:szCs w:val="22"/>
                        </w:rPr>
                        <w:t xml:space="preserve"> to others. </w:t>
                      </w:r>
                    </w:p>
                    <w:p w14:paraId="470F6043" w14:textId="1C4109A7" w:rsidR="00500246" w:rsidRDefault="00500246" w:rsidP="00D568B8">
                      <w:pPr>
                        <w:pStyle w:val="NoSpacing"/>
                        <w:rPr>
                          <w:rFonts w:ascii="Instrument Sans" w:hAnsi="Instrument Sans"/>
                          <w:sz w:val="22"/>
                          <w:szCs w:val="22"/>
                        </w:rPr>
                      </w:pPr>
                      <w:r>
                        <w:rPr>
                          <w:rFonts w:ascii="Instrument Sans" w:hAnsi="Instrument Sans"/>
                          <w:sz w:val="22"/>
                          <w:szCs w:val="22"/>
                        </w:rPr>
                        <w:t xml:space="preserve">When pupils share their reasoning for their response, encourage them to consider: </w:t>
                      </w:r>
                    </w:p>
                    <w:p w14:paraId="37E50868" w14:textId="0DBBEE23"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 xml:space="preserve">How can they make sure they’re safe? </w:t>
                      </w:r>
                    </w:p>
                    <w:p w14:paraId="34F3E406" w14:textId="37611FA3"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 xml:space="preserve">How can they make sure the situation doesn’t escalate/get worse for the girl being targeted? </w:t>
                      </w:r>
                    </w:p>
                    <w:p w14:paraId="03764788" w14:textId="77777777"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In the scenario, are people considering the girl’s ability to give consent, her boundaries, and her freedom to choose?</w:t>
                      </w:r>
                    </w:p>
                    <w:p w14:paraId="4C8AD7D3" w14:textId="63DEE854"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 xml:space="preserve">Based on how people are treating her, how might the girl in each scenario feel? </w:t>
                      </w:r>
                    </w:p>
                    <w:p w14:paraId="4E020432" w14:textId="51929DD8" w:rsidR="00500246" w:rsidRDefault="00500246" w:rsidP="00500246">
                      <w:pPr>
                        <w:pStyle w:val="NoSpacing"/>
                        <w:numPr>
                          <w:ilvl w:val="0"/>
                          <w:numId w:val="8"/>
                        </w:numPr>
                        <w:rPr>
                          <w:rFonts w:ascii="Instrument Sans" w:hAnsi="Instrument Sans"/>
                          <w:sz w:val="22"/>
                          <w:szCs w:val="22"/>
                        </w:rPr>
                      </w:pPr>
                      <w:r>
                        <w:rPr>
                          <w:rFonts w:ascii="Instrument Sans" w:hAnsi="Instrument Sans"/>
                          <w:sz w:val="22"/>
                          <w:szCs w:val="22"/>
                        </w:rPr>
                        <w:t>In all scenarios, a trusted or trained adult could help. Who could they be?</w:t>
                      </w:r>
                    </w:p>
                    <w:p w14:paraId="318B271E" w14:textId="77777777" w:rsidR="00844A65" w:rsidRDefault="00844A65" w:rsidP="00500246">
                      <w:pPr>
                        <w:pStyle w:val="NoSpacing"/>
                        <w:rPr>
                          <w:rFonts w:ascii="Instrument Sans" w:hAnsi="Instrument Sans"/>
                          <w:sz w:val="22"/>
                          <w:szCs w:val="22"/>
                        </w:rPr>
                      </w:pPr>
                    </w:p>
                    <w:p w14:paraId="6CC94D60" w14:textId="77777777" w:rsidR="00016E4B" w:rsidRDefault="00844A65" w:rsidP="00500246">
                      <w:pPr>
                        <w:pStyle w:val="NoSpacing"/>
                        <w:rPr>
                          <w:rFonts w:ascii="Instrument Sans" w:hAnsi="Instrument Sans"/>
                          <w:b/>
                          <w:bCs/>
                          <w:sz w:val="22"/>
                          <w:szCs w:val="22"/>
                        </w:rPr>
                      </w:pPr>
                      <w:r w:rsidRPr="00F6529E">
                        <w:rPr>
                          <w:rFonts w:ascii="Instrument Sans" w:hAnsi="Instrument Sans"/>
                          <w:b/>
                          <w:bCs/>
                          <w:sz w:val="22"/>
                          <w:szCs w:val="22"/>
                        </w:rPr>
                        <w:t>Discussio</w:t>
                      </w:r>
                      <w:r w:rsidR="00F6529E">
                        <w:rPr>
                          <w:rFonts w:ascii="Instrument Sans" w:hAnsi="Instrument Sans"/>
                          <w:b/>
                          <w:bCs/>
                          <w:sz w:val="22"/>
                          <w:szCs w:val="22"/>
                        </w:rPr>
                        <w:t>n point</w:t>
                      </w:r>
                      <w:r w:rsidR="00016E4B">
                        <w:rPr>
                          <w:rFonts w:ascii="Instrument Sans" w:hAnsi="Instrument Sans"/>
                          <w:b/>
                          <w:bCs/>
                          <w:sz w:val="22"/>
                          <w:szCs w:val="22"/>
                        </w:rPr>
                        <w:t xml:space="preserve">s </w:t>
                      </w:r>
                    </w:p>
                    <w:p w14:paraId="0C948BBA" w14:textId="3B3CC367" w:rsidR="00016E4B" w:rsidRDefault="00016E4B" w:rsidP="00500246">
                      <w:pPr>
                        <w:pStyle w:val="NoSpacing"/>
                        <w:rPr>
                          <w:rFonts w:ascii="Instrument Sans" w:hAnsi="Instrument Sans"/>
                          <w:b/>
                          <w:bCs/>
                          <w:sz w:val="22"/>
                          <w:szCs w:val="22"/>
                        </w:rPr>
                      </w:pPr>
                      <w:r>
                        <w:rPr>
                          <w:rFonts w:ascii="Instrument Sans" w:hAnsi="Instrument Sans"/>
                          <w:b/>
                          <w:bCs/>
                          <w:sz w:val="22"/>
                          <w:szCs w:val="22"/>
                        </w:rPr>
                        <w:t xml:space="preserve">Here are some potential comments/questions that may emerge when discussing the scenarios. You can use these as example responses. </w:t>
                      </w:r>
                    </w:p>
                    <w:p w14:paraId="7D3418AF" w14:textId="77777777" w:rsidR="00016E4B" w:rsidRDefault="00016E4B" w:rsidP="00500246">
                      <w:pPr>
                        <w:pStyle w:val="NoSpacing"/>
                        <w:rPr>
                          <w:rFonts w:ascii="Instrument Sans" w:hAnsi="Instrument Sans"/>
                          <w:b/>
                          <w:bCs/>
                          <w:sz w:val="22"/>
                          <w:szCs w:val="22"/>
                        </w:rPr>
                      </w:pPr>
                    </w:p>
                    <w:p w14:paraId="1F3A5BD6" w14:textId="472EE30D" w:rsidR="00844A65" w:rsidRPr="00F6529E" w:rsidRDefault="00844A65" w:rsidP="00500246">
                      <w:pPr>
                        <w:pStyle w:val="NoSpacing"/>
                        <w:rPr>
                          <w:rFonts w:ascii="Instrument Sans" w:hAnsi="Instrument Sans"/>
                          <w:b/>
                          <w:bCs/>
                          <w:sz w:val="22"/>
                          <w:szCs w:val="22"/>
                        </w:rPr>
                      </w:pPr>
                      <w:r w:rsidRPr="00F6529E">
                        <w:rPr>
                          <w:rFonts w:ascii="Instrument Sans" w:hAnsi="Instrument Sans"/>
                          <w:b/>
                          <w:bCs/>
                          <w:sz w:val="22"/>
                          <w:szCs w:val="22"/>
                        </w:rPr>
                        <w:t xml:space="preserve">Scenario 1 </w:t>
                      </w:r>
                    </w:p>
                    <w:p w14:paraId="3279C8EE" w14:textId="71426B4E" w:rsidR="00F6529E" w:rsidRPr="00500246" w:rsidRDefault="00016E4B" w:rsidP="00F6529E">
                      <w:pPr>
                        <w:pStyle w:val="NoSpacing"/>
                        <w:numPr>
                          <w:ilvl w:val="0"/>
                          <w:numId w:val="9"/>
                        </w:numPr>
                        <w:rPr>
                          <w:rFonts w:ascii="Instrument Sans" w:hAnsi="Instrument Sans"/>
                          <w:sz w:val="22"/>
                          <w:szCs w:val="22"/>
                        </w:rPr>
                      </w:pPr>
                      <w:r>
                        <w:rPr>
                          <w:rFonts w:ascii="Instrument Sans" w:hAnsi="Instrument Sans"/>
                          <w:sz w:val="22"/>
                          <w:szCs w:val="22"/>
                        </w:rPr>
                        <w:t>“</w:t>
                      </w:r>
                      <w:r w:rsidR="00F6529E">
                        <w:rPr>
                          <w:rFonts w:ascii="Instrument Sans" w:hAnsi="Instrument Sans"/>
                          <w:sz w:val="22"/>
                          <w:szCs w:val="22"/>
                        </w:rPr>
                        <w:t>Is</w:t>
                      </w:r>
                      <w:r>
                        <w:rPr>
                          <w:rFonts w:ascii="Instrument Sans" w:hAnsi="Instrument Sans"/>
                          <w:sz w:val="22"/>
                          <w:szCs w:val="22"/>
                        </w:rPr>
                        <w:t>n’t</w:t>
                      </w:r>
                      <w:r w:rsidR="00F6529E">
                        <w:rPr>
                          <w:rFonts w:ascii="Instrument Sans" w:hAnsi="Instrument Sans"/>
                          <w:sz w:val="22"/>
                          <w:szCs w:val="22"/>
                        </w:rPr>
                        <w:t xml:space="preserve"> it a </w:t>
                      </w:r>
                      <w:r>
                        <w:rPr>
                          <w:rFonts w:ascii="Instrument Sans" w:hAnsi="Instrument Sans"/>
                          <w:sz w:val="22"/>
                          <w:szCs w:val="22"/>
                        </w:rPr>
                        <w:t xml:space="preserve">compliment?” -  </w:t>
                      </w:r>
                      <w:r w:rsidR="00F6529E">
                        <w:rPr>
                          <w:rFonts w:ascii="Instrument Sans" w:hAnsi="Instrument Sans"/>
                          <w:sz w:val="22"/>
                          <w:szCs w:val="22"/>
                        </w:rPr>
                        <w:t>Her consent is not being respected. She is being shouted at repeatedly, which suggests she is not responding and therefore would not want to give her number. If someone wanted to compliment someone in public, they should do it in a respectful way. This could be shown by saying ‘Excuse me’, speaking in a calm voice, and then moving along if the person receiving the compliment doesn’t want to talk to them. Reiterate it is important to be conscious of someone’s body language. Her body language would show she is feeling scared, upset, and even threatened.</w:t>
                      </w:r>
                    </w:p>
                    <w:p w14:paraId="5FB65DC9" w14:textId="6E58480E" w:rsidR="00D568B8" w:rsidRPr="00534543" w:rsidRDefault="00D568B8" w:rsidP="00D568B8">
                      <w:pPr>
                        <w:pStyle w:val="NoSpacing"/>
                        <w:rPr>
                          <w:rFonts w:ascii="Instrument Sans" w:hAnsi="Instrument San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6432" behindDoc="0" locked="0" layoutInCell="1" allowOverlap="1" wp14:anchorId="20988E9C" wp14:editId="4A30DB54">
                <wp:simplePos x="0" y="0"/>
                <wp:positionH relativeFrom="margin">
                  <wp:align>left</wp:align>
                </wp:positionH>
                <wp:positionV relativeFrom="paragraph">
                  <wp:posOffset>0</wp:posOffset>
                </wp:positionV>
                <wp:extent cx="1695450" cy="5076825"/>
                <wp:effectExtent l="0" t="0" r="19050" b="28575"/>
                <wp:wrapNone/>
                <wp:docPr id="755513622" name="Text Box 124"/>
                <wp:cNvGraphicFramePr/>
                <a:graphic xmlns:a="http://schemas.openxmlformats.org/drawingml/2006/main">
                  <a:graphicData uri="http://schemas.microsoft.com/office/word/2010/wordprocessingShape">
                    <wps:wsp>
                      <wps:cNvSpPr txBox="1"/>
                      <wps:spPr>
                        <a:xfrm>
                          <a:off x="0" y="0"/>
                          <a:ext cx="1695450" cy="5076825"/>
                        </a:xfrm>
                        <a:prstGeom prst="rect">
                          <a:avLst/>
                        </a:prstGeom>
                        <a:solidFill>
                          <a:schemeClr val="lt1"/>
                        </a:solidFill>
                        <a:ln w="19050">
                          <a:solidFill>
                            <a:prstClr val="black"/>
                          </a:solidFill>
                        </a:ln>
                      </wps:spPr>
                      <wps:txbx>
                        <w:txbxContent>
                          <w:p w14:paraId="7238E11A"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79F288B2" w14:textId="77777777" w:rsidR="00D568B8" w:rsidRPr="00C16E1A" w:rsidRDefault="00D568B8" w:rsidP="00D568B8">
                            <w:pPr>
                              <w:pStyle w:val="NoSpacing"/>
                              <w:rPr>
                                <w:rFonts w:ascii="Instrument Sans" w:hAnsi="Instrument Sans"/>
                                <w:sz w:val="22"/>
                                <w:szCs w:val="22"/>
                              </w:rPr>
                            </w:pPr>
                          </w:p>
                          <w:p w14:paraId="7200F962" w14:textId="77777777" w:rsidR="00500246" w:rsidRPr="00563B30" w:rsidRDefault="00500246" w:rsidP="00500246">
                            <w:pPr>
                              <w:pStyle w:val="NoSpacing"/>
                              <w:rPr>
                                <w:rFonts w:ascii="Instrument Sans" w:hAnsi="Instrument Sans"/>
                                <w:b/>
                                <w:bCs/>
                                <w:sz w:val="22"/>
                                <w:szCs w:val="22"/>
                              </w:rPr>
                            </w:pPr>
                            <w:r w:rsidRPr="00563B30">
                              <w:rPr>
                                <w:rFonts w:ascii="Instrument Sans" w:hAnsi="Instrument Sans"/>
                                <w:b/>
                                <w:bCs/>
                                <w:sz w:val="22"/>
                                <w:szCs w:val="22"/>
                              </w:rPr>
                              <w:t>Active Bystander Skills/ Scenarios – Whole group activity, moving around classroom</w:t>
                            </w:r>
                            <w:r>
                              <w:rPr>
                                <w:rFonts w:ascii="Instrument Sans" w:hAnsi="Instrument Sans"/>
                                <w:b/>
                                <w:bCs/>
                                <w:sz w:val="22"/>
                                <w:szCs w:val="22"/>
                              </w:rPr>
                              <w:t xml:space="preserve"> (15-20 mins)</w:t>
                            </w:r>
                          </w:p>
                          <w:p w14:paraId="04078002" w14:textId="77777777" w:rsidR="00D568B8" w:rsidRDefault="00D568B8" w:rsidP="00D568B8">
                            <w:pPr>
                              <w:pStyle w:val="NoSpacing"/>
                              <w:rPr>
                                <w:rFonts w:ascii="Instrument Sans" w:hAnsi="Instrument Sans"/>
                                <w:sz w:val="22"/>
                                <w:szCs w:val="22"/>
                              </w:rPr>
                            </w:pPr>
                          </w:p>
                          <w:p w14:paraId="2EC67783" w14:textId="77777777" w:rsidR="00D568B8" w:rsidRDefault="00D568B8" w:rsidP="00D568B8">
                            <w:pPr>
                              <w:pStyle w:val="NoSpacing"/>
                              <w:rPr>
                                <w:rFonts w:ascii="Instrument Sans" w:hAnsi="Instrument Sans"/>
                                <w:sz w:val="22"/>
                                <w:szCs w:val="22"/>
                              </w:rPr>
                            </w:pPr>
                          </w:p>
                          <w:p w14:paraId="0EE3AB91" w14:textId="77777777" w:rsidR="00D568B8" w:rsidRDefault="00D568B8" w:rsidP="00D568B8">
                            <w:pPr>
                              <w:pStyle w:val="NoSpacing"/>
                              <w:rPr>
                                <w:rFonts w:ascii="Instrument Sans" w:hAnsi="Instrument Sans"/>
                                <w:sz w:val="22"/>
                                <w:szCs w:val="22"/>
                              </w:rPr>
                            </w:pPr>
                          </w:p>
                          <w:p w14:paraId="4F399E62" w14:textId="77777777" w:rsidR="00D568B8" w:rsidRDefault="00D568B8" w:rsidP="00D568B8">
                            <w:pPr>
                              <w:pStyle w:val="NoSpacing"/>
                              <w:rPr>
                                <w:rFonts w:ascii="Instrument Sans" w:hAnsi="Instrument Sans"/>
                                <w:sz w:val="22"/>
                                <w:szCs w:val="22"/>
                              </w:rPr>
                            </w:pPr>
                          </w:p>
                          <w:p w14:paraId="707E0518" w14:textId="77777777" w:rsidR="00D568B8" w:rsidRDefault="00D568B8" w:rsidP="00D568B8">
                            <w:pPr>
                              <w:pStyle w:val="NoSpacing"/>
                              <w:rPr>
                                <w:rFonts w:ascii="Instrument Sans" w:hAnsi="Instrument Sans"/>
                                <w:sz w:val="22"/>
                                <w:szCs w:val="22"/>
                              </w:rPr>
                            </w:pPr>
                          </w:p>
                          <w:p w14:paraId="2D964E59" w14:textId="77777777" w:rsidR="00D568B8" w:rsidRDefault="00D568B8" w:rsidP="00D568B8">
                            <w:pPr>
                              <w:pStyle w:val="NoSpacing"/>
                              <w:rPr>
                                <w:rFonts w:ascii="Instrument Sans" w:hAnsi="Instrument Sans"/>
                                <w:sz w:val="22"/>
                                <w:szCs w:val="22"/>
                              </w:rPr>
                            </w:pPr>
                          </w:p>
                          <w:p w14:paraId="7A488412" w14:textId="77777777" w:rsidR="00D568B8" w:rsidRDefault="00D568B8" w:rsidP="00D568B8">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988E9C" id="Text Box 124" o:spid="_x0000_s1034" type="#_x0000_t202" style="position:absolute;margin-left:0;margin-top:0;width:133.5pt;height:399.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" fillcolor="white [3201]" strokeweight="1.5pt">
                <v:textbox>
                  <w:txbxContent>
                    <w:p w14:paraId="7238E11A" w14:textId="77777777" w:rsidR="00D568B8" w:rsidRDefault="00D568B8" w:rsidP="00D568B8">
                      <w:pPr>
                        <w:pStyle w:val="NoSpacing"/>
                        <w:rPr>
                          <w:rFonts w:ascii="Instrument Sans" w:hAnsi="Instrument Sans"/>
                          <w:b/>
                          <w:bCs/>
                          <w:sz w:val="22"/>
                          <w:szCs w:val="22"/>
                        </w:rPr>
                      </w:pPr>
                      <w:r>
                        <w:rPr>
                          <w:rFonts w:ascii="Instrument Sans" w:hAnsi="Instrument Sans"/>
                          <w:b/>
                          <w:bCs/>
                          <w:sz w:val="22"/>
                          <w:szCs w:val="22"/>
                        </w:rPr>
                        <w:t>Pupil Activities</w:t>
                      </w:r>
                    </w:p>
                    <w:p w14:paraId="79F288B2" w14:textId="77777777" w:rsidR="00D568B8" w:rsidRPr="00C16E1A" w:rsidRDefault="00D568B8" w:rsidP="00D568B8">
                      <w:pPr>
                        <w:pStyle w:val="NoSpacing"/>
                        <w:rPr>
                          <w:rFonts w:ascii="Instrument Sans" w:hAnsi="Instrument Sans"/>
                          <w:sz w:val="22"/>
                          <w:szCs w:val="22"/>
                        </w:rPr>
                      </w:pPr>
                    </w:p>
                    <w:p w14:paraId="7200F962" w14:textId="77777777" w:rsidR="00500246" w:rsidRPr="00563B30" w:rsidRDefault="00500246" w:rsidP="00500246">
                      <w:pPr>
                        <w:pStyle w:val="NoSpacing"/>
                        <w:rPr>
                          <w:rFonts w:ascii="Instrument Sans" w:hAnsi="Instrument Sans"/>
                          <w:b/>
                          <w:bCs/>
                          <w:sz w:val="22"/>
                          <w:szCs w:val="22"/>
                        </w:rPr>
                      </w:pPr>
                      <w:r w:rsidRPr="00563B30">
                        <w:rPr>
                          <w:rFonts w:ascii="Instrument Sans" w:hAnsi="Instrument Sans"/>
                          <w:b/>
                          <w:bCs/>
                          <w:sz w:val="22"/>
                          <w:szCs w:val="22"/>
                        </w:rPr>
                        <w:t>Active Bystander Skills/ Scenarios – Whole group activity, moving around classroom</w:t>
                      </w:r>
                      <w:r>
                        <w:rPr>
                          <w:rFonts w:ascii="Instrument Sans" w:hAnsi="Instrument Sans"/>
                          <w:b/>
                          <w:bCs/>
                          <w:sz w:val="22"/>
                          <w:szCs w:val="22"/>
                        </w:rPr>
                        <w:t xml:space="preserve"> (15-20 mins)</w:t>
                      </w:r>
                    </w:p>
                    <w:p w14:paraId="04078002" w14:textId="77777777" w:rsidR="00D568B8" w:rsidRDefault="00D568B8" w:rsidP="00D568B8">
                      <w:pPr>
                        <w:pStyle w:val="NoSpacing"/>
                        <w:rPr>
                          <w:rFonts w:ascii="Instrument Sans" w:hAnsi="Instrument Sans"/>
                          <w:sz w:val="22"/>
                          <w:szCs w:val="22"/>
                        </w:rPr>
                      </w:pPr>
                    </w:p>
                    <w:p w14:paraId="2EC67783" w14:textId="77777777" w:rsidR="00D568B8" w:rsidRDefault="00D568B8" w:rsidP="00D568B8">
                      <w:pPr>
                        <w:pStyle w:val="NoSpacing"/>
                        <w:rPr>
                          <w:rFonts w:ascii="Instrument Sans" w:hAnsi="Instrument Sans"/>
                          <w:sz w:val="22"/>
                          <w:szCs w:val="22"/>
                        </w:rPr>
                      </w:pPr>
                    </w:p>
                    <w:p w14:paraId="0EE3AB91" w14:textId="77777777" w:rsidR="00D568B8" w:rsidRDefault="00D568B8" w:rsidP="00D568B8">
                      <w:pPr>
                        <w:pStyle w:val="NoSpacing"/>
                        <w:rPr>
                          <w:rFonts w:ascii="Instrument Sans" w:hAnsi="Instrument Sans"/>
                          <w:sz w:val="22"/>
                          <w:szCs w:val="22"/>
                        </w:rPr>
                      </w:pPr>
                    </w:p>
                    <w:p w14:paraId="4F399E62" w14:textId="77777777" w:rsidR="00D568B8" w:rsidRDefault="00D568B8" w:rsidP="00D568B8">
                      <w:pPr>
                        <w:pStyle w:val="NoSpacing"/>
                        <w:rPr>
                          <w:rFonts w:ascii="Instrument Sans" w:hAnsi="Instrument Sans"/>
                          <w:sz w:val="22"/>
                          <w:szCs w:val="22"/>
                        </w:rPr>
                      </w:pPr>
                    </w:p>
                    <w:p w14:paraId="707E0518" w14:textId="77777777" w:rsidR="00D568B8" w:rsidRDefault="00D568B8" w:rsidP="00D568B8">
                      <w:pPr>
                        <w:pStyle w:val="NoSpacing"/>
                        <w:rPr>
                          <w:rFonts w:ascii="Instrument Sans" w:hAnsi="Instrument Sans"/>
                          <w:sz w:val="22"/>
                          <w:szCs w:val="22"/>
                        </w:rPr>
                      </w:pPr>
                    </w:p>
                    <w:p w14:paraId="2D964E59" w14:textId="77777777" w:rsidR="00D568B8" w:rsidRDefault="00D568B8" w:rsidP="00D568B8">
                      <w:pPr>
                        <w:pStyle w:val="NoSpacing"/>
                        <w:rPr>
                          <w:rFonts w:ascii="Instrument Sans" w:hAnsi="Instrument Sans"/>
                          <w:sz w:val="22"/>
                          <w:szCs w:val="22"/>
                        </w:rPr>
                      </w:pPr>
                    </w:p>
                    <w:p w14:paraId="7A488412" w14:textId="77777777" w:rsidR="00D568B8" w:rsidRDefault="00D568B8" w:rsidP="00D568B8">
                      <w:pPr>
                        <w:pStyle w:val="NoSpacing"/>
                        <w:rPr>
                          <w:rFonts w:ascii="Instrument Sans" w:hAnsi="Instrument Sans"/>
                          <w:sz w:val="22"/>
                          <w:szCs w:val="22"/>
                        </w:rPr>
                      </w:pPr>
                    </w:p>
                  </w:txbxContent>
                </v:textbox>
                <w10:wrap anchorx="margin"/>
              </v:shape>
            </w:pict>
          </mc:Fallback>
        </mc:AlternateContent>
      </w:r>
    </w:p>
    <w:p w14:paraId="2D0EFD0A" w14:textId="77777777" w:rsidR="00D568B8" w:rsidRPr="005429BA" w:rsidRDefault="00D568B8" w:rsidP="00D568B8">
      <w:pPr>
        <w:rPr>
          <w:rFonts w:ascii="Instrument Sans" w:hAnsi="Instrument Sans"/>
        </w:rPr>
      </w:pPr>
    </w:p>
    <w:p w14:paraId="330E2A92" w14:textId="77777777" w:rsidR="00D568B8" w:rsidRPr="005429BA" w:rsidRDefault="00D568B8" w:rsidP="00D568B8">
      <w:pPr>
        <w:rPr>
          <w:rFonts w:ascii="Instrument Sans" w:hAnsi="Instrument Sans"/>
        </w:rPr>
      </w:pPr>
    </w:p>
    <w:p w14:paraId="4183F6E2" w14:textId="77777777" w:rsidR="00D568B8" w:rsidRPr="005429BA" w:rsidRDefault="00D568B8" w:rsidP="00D568B8">
      <w:pPr>
        <w:rPr>
          <w:rFonts w:ascii="Instrument Sans" w:hAnsi="Instrument Sans"/>
        </w:rPr>
      </w:pPr>
    </w:p>
    <w:p w14:paraId="7EA31FC1" w14:textId="77777777" w:rsidR="00D568B8" w:rsidRPr="005429BA" w:rsidRDefault="00D568B8" w:rsidP="00D568B8">
      <w:pPr>
        <w:rPr>
          <w:rFonts w:ascii="Instrument Sans" w:hAnsi="Instrument Sans"/>
        </w:rPr>
      </w:pPr>
    </w:p>
    <w:p w14:paraId="53061F48" w14:textId="77777777" w:rsidR="00D568B8" w:rsidRPr="005429BA" w:rsidRDefault="00D568B8" w:rsidP="00D568B8">
      <w:pPr>
        <w:rPr>
          <w:rFonts w:ascii="Instrument Sans" w:hAnsi="Instrument Sans"/>
        </w:rPr>
      </w:pPr>
    </w:p>
    <w:p w14:paraId="2CEAE3DA" w14:textId="77777777" w:rsidR="00D568B8" w:rsidRPr="005429BA" w:rsidRDefault="00D568B8" w:rsidP="00D568B8">
      <w:pPr>
        <w:rPr>
          <w:rFonts w:ascii="Instrument Sans" w:hAnsi="Instrument Sans"/>
        </w:rPr>
      </w:pPr>
    </w:p>
    <w:p w14:paraId="4A33DBBD" w14:textId="77777777" w:rsidR="00D568B8" w:rsidRPr="005429BA" w:rsidRDefault="00D568B8" w:rsidP="00D568B8">
      <w:pPr>
        <w:rPr>
          <w:rFonts w:ascii="Instrument Sans" w:hAnsi="Instrument Sans"/>
        </w:rPr>
      </w:pPr>
    </w:p>
    <w:p w14:paraId="4281CEAE" w14:textId="77777777" w:rsidR="00D568B8" w:rsidRPr="005429BA" w:rsidRDefault="00D568B8" w:rsidP="00D568B8">
      <w:pPr>
        <w:rPr>
          <w:rFonts w:ascii="Instrument Sans" w:hAnsi="Instrument Sans"/>
        </w:rPr>
      </w:pPr>
    </w:p>
    <w:p w14:paraId="08E2CE11" w14:textId="77777777" w:rsidR="00D568B8" w:rsidRPr="005429BA" w:rsidRDefault="00D568B8" w:rsidP="00D568B8">
      <w:pPr>
        <w:rPr>
          <w:rFonts w:ascii="Instrument Sans" w:hAnsi="Instrument Sans"/>
        </w:rPr>
      </w:pPr>
    </w:p>
    <w:p w14:paraId="00082863" w14:textId="77777777" w:rsidR="00D568B8" w:rsidRPr="005429BA" w:rsidRDefault="00D568B8" w:rsidP="00D568B8">
      <w:pPr>
        <w:rPr>
          <w:rFonts w:ascii="Instrument Sans" w:hAnsi="Instrument Sans"/>
        </w:rPr>
      </w:pPr>
    </w:p>
    <w:p w14:paraId="54021902" w14:textId="77777777" w:rsidR="00D568B8" w:rsidRPr="005429BA" w:rsidRDefault="00D568B8" w:rsidP="00D568B8">
      <w:pPr>
        <w:rPr>
          <w:rFonts w:ascii="Instrument Sans" w:hAnsi="Instrument Sans"/>
        </w:rPr>
      </w:pPr>
    </w:p>
    <w:p w14:paraId="6F8640A9" w14:textId="77777777" w:rsidR="00D568B8" w:rsidRPr="005429BA" w:rsidRDefault="00D568B8" w:rsidP="00D568B8">
      <w:pPr>
        <w:rPr>
          <w:rFonts w:ascii="Instrument Sans" w:hAnsi="Instrument Sans"/>
        </w:rPr>
      </w:pPr>
    </w:p>
    <w:p w14:paraId="016D1E18" w14:textId="77777777" w:rsidR="00D568B8" w:rsidRDefault="00D568B8"/>
    <w:p w14:paraId="4F30C3EE" w14:textId="77777777" w:rsidR="00F6529E" w:rsidRDefault="00F6529E"/>
    <w:p w14:paraId="5840253D" w14:textId="77777777" w:rsidR="00F6529E" w:rsidRDefault="00F6529E"/>
    <w:p w14:paraId="786BCDA6" w14:textId="77777777" w:rsidR="00F6529E" w:rsidRDefault="00F6529E"/>
    <w:p w14:paraId="2C5C2AC5" w14:textId="77777777" w:rsidR="00F6529E" w:rsidRDefault="00F6529E"/>
    <w:p w14:paraId="75F4A73D" w14:textId="77777777" w:rsidR="00F6529E" w:rsidRDefault="00F6529E"/>
    <w:p w14:paraId="58027474" w14:textId="4DC36B08" w:rsidR="00F6529E" w:rsidRDefault="00B44BBB">
      <w:r>
        <w:rPr>
          <w:rFonts w:ascii="Times New Roman" w:eastAsiaTheme="minorHAnsi" w:hAnsi="Times New Roman" w:cs="Times New Roman"/>
          <w:noProof/>
        </w:rPr>
        <w:lastRenderedPageBreak/>
        <mc:AlternateContent>
          <mc:Choice Requires="wps">
            <w:drawing>
              <wp:anchor distT="0" distB="0" distL="114300" distR="114300" simplePos="0" relativeHeight="251671552" behindDoc="0" locked="0" layoutInCell="1" allowOverlap="1" wp14:anchorId="5DF7AACF" wp14:editId="305FCFD0">
                <wp:simplePos x="0" y="0"/>
                <wp:positionH relativeFrom="column">
                  <wp:posOffset>1200150</wp:posOffset>
                </wp:positionH>
                <wp:positionV relativeFrom="paragraph">
                  <wp:posOffset>-438150</wp:posOffset>
                </wp:positionV>
                <wp:extent cx="8413750" cy="5076825"/>
                <wp:effectExtent l="0" t="0" r="25400" b="28575"/>
                <wp:wrapNone/>
                <wp:docPr id="1302792844" name="Text Box 125"/>
                <wp:cNvGraphicFramePr/>
                <a:graphic xmlns:a="http://schemas.openxmlformats.org/drawingml/2006/main">
                  <a:graphicData uri="http://schemas.microsoft.com/office/word/2010/wordprocessingShape">
                    <wps:wsp>
                      <wps:cNvSpPr txBox="1"/>
                      <wps:spPr>
                        <a:xfrm>
                          <a:off x="0" y="0"/>
                          <a:ext cx="8413750" cy="5076825"/>
                        </a:xfrm>
                        <a:prstGeom prst="rect">
                          <a:avLst/>
                        </a:prstGeom>
                        <a:solidFill>
                          <a:sysClr val="window" lastClr="FFFFFF"/>
                        </a:solidFill>
                        <a:ln w="19050">
                          <a:solidFill>
                            <a:prstClr val="black"/>
                          </a:solidFill>
                        </a:ln>
                      </wps:spPr>
                      <wps:txbx>
                        <w:txbxContent>
                          <w:p w14:paraId="713A61DA" w14:textId="77777777" w:rsidR="00F6529E" w:rsidRDefault="00F6529E" w:rsidP="00F6529E">
                            <w:pPr>
                              <w:pStyle w:val="NoSpacing"/>
                              <w:rPr>
                                <w:rFonts w:ascii="Instrument Sans" w:hAnsi="Instrument Sans"/>
                                <w:b/>
                                <w:bCs/>
                                <w:sz w:val="22"/>
                                <w:szCs w:val="22"/>
                              </w:rPr>
                            </w:pPr>
                            <w:r>
                              <w:rPr>
                                <w:rFonts w:ascii="Instrument Sans" w:hAnsi="Instrument Sans"/>
                                <w:b/>
                                <w:bCs/>
                                <w:sz w:val="22"/>
                                <w:szCs w:val="22"/>
                              </w:rPr>
                              <w:t>Facilitator guidance</w:t>
                            </w:r>
                          </w:p>
                          <w:p w14:paraId="505FA454" w14:textId="77777777" w:rsidR="00F6529E" w:rsidRPr="00F6529E" w:rsidRDefault="00F6529E" w:rsidP="00F6529E">
                            <w:pPr>
                              <w:pStyle w:val="NoSpacing"/>
                              <w:rPr>
                                <w:rFonts w:ascii="Instrument Sans" w:hAnsi="Instrument Sans"/>
                                <w:b/>
                                <w:bCs/>
                                <w:i/>
                                <w:iCs/>
                                <w:sz w:val="22"/>
                                <w:szCs w:val="22"/>
                              </w:rPr>
                            </w:pPr>
                          </w:p>
                          <w:p w14:paraId="75AC7342" w14:textId="114577EE" w:rsidR="00F6529E" w:rsidRDefault="00F6529E" w:rsidP="00F6529E">
                            <w:pPr>
                              <w:pStyle w:val="NoSpacing"/>
                              <w:rPr>
                                <w:rFonts w:ascii="Instrument Sans" w:hAnsi="Instrument Sans"/>
                                <w:b/>
                                <w:bCs/>
                                <w:sz w:val="22"/>
                                <w:szCs w:val="22"/>
                              </w:rPr>
                            </w:pPr>
                            <w:r w:rsidRPr="00F6529E">
                              <w:rPr>
                                <w:rFonts w:ascii="Instrument Sans" w:hAnsi="Instrument Sans"/>
                                <w:b/>
                                <w:bCs/>
                                <w:sz w:val="22"/>
                                <w:szCs w:val="22"/>
                              </w:rPr>
                              <w:t>Scenario 2</w:t>
                            </w:r>
                          </w:p>
                          <w:p w14:paraId="377B1943" w14:textId="1A180982" w:rsidR="00F6529E" w:rsidRPr="00016E4B" w:rsidRDefault="00016E4B" w:rsidP="00F6529E">
                            <w:pPr>
                              <w:pStyle w:val="NoSpacing"/>
                              <w:numPr>
                                <w:ilvl w:val="0"/>
                                <w:numId w:val="10"/>
                              </w:numPr>
                              <w:rPr>
                                <w:rFonts w:ascii="Instrument Sans" w:hAnsi="Instrument Sans"/>
                                <w:sz w:val="22"/>
                                <w:szCs w:val="22"/>
                              </w:rPr>
                            </w:pPr>
                            <w:proofErr w:type="gramStart"/>
                            <w:r>
                              <w:rPr>
                                <w:rFonts w:ascii="Instrument Sans" w:hAnsi="Instrument Sans"/>
                                <w:sz w:val="22"/>
                                <w:szCs w:val="22"/>
                              </w:rPr>
                              <w:t>“ Isn’t</w:t>
                            </w:r>
                            <w:proofErr w:type="gramEnd"/>
                            <w:r>
                              <w:rPr>
                                <w:rFonts w:ascii="Instrument Sans" w:hAnsi="Instrument Sans"/>
                                <w:sz w:val="22"/>
                                <w:szCs w:val="22"/>
                              </w:rPr>
                              <w:t xml:space="preserve"> it just his preference?</w:t>
                            </w:r>
                            <w:proofErr w:type="gramStart"/>
                            <w:r>
                              <w:rPr>
                                <w:rFonts w:ascii="Instrument Sans" w:hAnsi="Instrument Sans"/>
                                <w:sz w:val="22"/>
                                <w:szCs w:val="22"/>
                              </w:rPr>
                              <w:t>” :</w:t>
                            </w:r>
                            <w:proofErr w:type="gramEnd"/>
                            <w:r>
                              <w:rPr>
                                <w:rFonts w:ascii="Instrument Sans" w:hAnsi="Instrument Sans"/>
                                <w:sz w:val="22"/>
                                <w:szCs w:val="22"/>
                              </w:rPr>
                              <w:t xml:space="preserve"> </w:t>
                            </w:r>
                            <w:r w:rsidR="00F6529E" w:rsidRPr="00016E4B">
                              <w:rPr>
                                <w:rFonts w:ascii="Instrument Sans" w:hAnsi="Instrument Sans"/>
                                <w:sz w:val="22"/>
                                <w:szCs w:val="22"/>
                              </w:rPr>
                              <w:t>The boy has a stereotype in his head about how women dress.</w:t>
                            </w:r>
                            <w:r>
                              <w:rPr>
                                <w:rFonts w:ascii="Instrument Sans" w:hAnsi="Instrument Sans"/>
                                <w:sz w:val="22"/>
                                <w:szCs w:val="22"/>
                              </w:rPr>
                              <w:t xml:space="preserve"> He sounds frustrated (</w:t>
                            </w:r>
                            <w:proofErr w:type="spellStart"/>
                            <w:r>
                              <w:rPr>
                                <w:rFonts w:ascii="Instrument Sans" w:hAnsi="Instrument Sans"/>
                                <w:sz w:val="22"/>
                                <w:szCs w:val="22"/>
                              </w:rPr>
                              <w:t>eg</w:t>
                            </w:r>
                            <w:proofErr w:type="spellEnd"/>
                            <w:r>
                              <w:rPr>
                                <w:rFonts w:ascii="Instrument Sans" w:hAnsi="Instrument Sans"/>
                                <w:sz w:val="22"/>
                                <w:szCs w:val="22"/>
                              </w:rPr>
                              <w:t xml:space="preserve"> saying “I hate”),</w:t>
                            </w:r>
                            <w:r w:rsidR="00F6529E" w:rsidRPr="00016E4B">
                              <w:rPr>
                                <w:rFonts w:ascii="Instrument Sans" w:hAnsi="Instrument Sans"/>
                                <w:sz w:val="22"/>
                                <w:szCs w:val="22"/>
                              </w:rPr>
                              <w:t xml:space="preserve"> </w:t>
                            </w:r>
                            <w:r>
                              <w:rPr>
                                <w:rFonts w:ascii="Instrument Sans" w:hAnsi="Instrument Sans"/>
                                <w:sz w:val="22"/>
                                <w:szCs w:val="22"/>
                              </w:rPr>
                              <w:t xml:space="preserve">so he may not be willing to change his stereotype. </w:t>
                            </w:r>
                            <w:r w:rsidR="00F6529E" w:rsidRPr="00016E4B">
                              <w:rPr>
                                <w:rFonts w:ascii="Instrument Sans" w:hAnsi="Instrument Sans"/>
                                <w:sz w:val="22"/>
                                <w:szCs w:val="22"/>
                              </w:rPr>
                              <w:t xml:space="preserve">It is not true to assume all women and girls will dress the same way. There is no ‘proper’ way for a woman to dress. He is </w:t>
                            </w:r>
                            <w:r w:rsidRPr="00016E4B">
                              <w:rPr>
                                <w:rFonts w:ascii="Instrument Sans" w:hAnsi="Instrument Sans"/>
                                <w:sz w:val="22"/>
                                <w:szCs w:val="22"/>
                              </w:rPr>
                              <w:t xml:space="preserve">objectifying her, as he is prioritising what she looks like. </w:t>
                            </w:r>
                            <w:r>
                              <w:rPr>
                                <w:rFonts w:ascii="Instrument Sans" w:hAnsi="Instrument Sans"/>
                                <w:sz w:val="22"/>
                                <w:szCs w:val="22"/>
                              </w:rPr>
                              <w:t>If he does not respect her choices, h</w:t>
                            </w:r>
                            <w:r w:rsidRPr="00016E4B">
                              <w:rPr>
                                <w:rFonts w:ascii="Instrument Sans" w:hAnsi="Instrument Sans"/>
                                <w:sz w:val="22"/>
                                <w:szCs w:val="22"/>
                              </w:rPr>
                              <w:t xml:space="preserve">e may want to control what she wears. </w:t>
                            </w:r>
                          </w:p>
                          <w:p w14:paraId="3AAB1136" w14:textId="14BBB40D" w:rsidR="00016E4B" w:rsidRPr="00016E4B" w:rsidRDefault="00016E4B" w:rsidP="00F6529E">
                            <w:pPr>
                              <w:pStyle w:val="NoSpacing"/>
                              <w:numPr>
                                <w:ilvl w:val="0"/>
                                <w:numId w:val="10"/>
                              </w:numPr>
                              <w:rPr>
                                <w:rFonts w:ascii="Instrument Sans" w:hAnsi="Instrument Sans"/>
                                <w:b/>
                                <w:bCs/>
                                <w:sz w:val="22"/>
                                <w:szCs w:val="22"/>
                              </w:rPr>
                            </w:pPr>
                            <w:r>
                              <w:rPr>
                                <w:rFonts w:ascii="Instrument Sans" w:hAnsi="Instrument Sans"/>
                                <w:sz w:val="22"/>
                                <w:szCs w:val="22"/>
                              </w:rPr>
                              <w:t>“It’s their relationship, it’s not my place to get involved</w:t>
                            </w:r>
                            <w:proofErr w:type="gramStart"/>
                            <w:r>
                              <w:rPr>
                                <w:rFonts w:ascii="Instrument Sans" w:hAnsi="Instrument Sans"/>
                                <w:sz w:val="22"/>
                                <w:szCs w:val="22"/>
                              </w:rPr>
                              <w:t>” :</w:t>
                            </w:r>
                            <w:proofErr w:type="gramEnd"/>
                            <w:r>
                              <w:rPr>
                                <w:rFonts w:ascii="Instrument Sans" w:hAnsi="Instrument Sans"/>
                                <w:sz w:val="22"/>
                                <w:szCs w:val="22"/>
                              </w:rPr>
                              <w:t xml:space="preserve"> It can feel awkward to say we’re worried about how people are acting in a romantic relationship. Talking to trusted and trained adults can help Sarah indirectly, as they can make the decision of what to do. It is not snitching, as ultimately everyone involved will be kept safe or learn why their behaviours and language were harmful. </w:t>
                            </w:r>
                          </w:p>
                          <w:p w14:paraId="4B2F7E46" w14:textId="77777777" w:rsidR="00016E4B" w:rsidRDefault="00016E4B" w:rsidP="00016E4B">
                            <w:pPr>
                              <w:pStyle w:val="NoSpacing"/>
                              <w:rPr>
                                <w:rFonts w:ascii="Instrument Sans" w:hAnsi="Instrument Sans"/>
                                <w:b/>
                                <w:bCs/>
                                <w:sz w:val="22"/>
                                <w:szCs w:val="22"/>
                              </w:rPr>
                            </w:pPr>
                          </w:p>
                          <w:p w14:paraId="43FE704F" w14:textId="31169A70" w:rsidR="00016E4B" w:rsidRDefault="00016E4B" w:rsidP="00016E4B">
                            <w:pPr>
                              <w:pStyle w:val="NoSpacing"/>
                              <w:rPr>
                                <w:rFonts w:ascii="Instrument Sans" w:hAnsi="Instrument Sans"/>
                                <w:b/>
                                <w:bCs/>
                                <w:sz w:val="22"/>
                                <w:szCs w:val="22"/>
                              </w:rPr>
                            </w:pPr>
                            <w:r w:rsidRPr="00016E4B">
                              <w:rPr>
                                <w:rFonts w:ascii="Instrument Sans" w:hAnsi="Instrument Sans"/>
                                <w:b/>
                                <w:bCs/>
                                <w:sz w:val="22"/>
                                <w:szCs w:val="22"/>
                              </w:rPr>
                              <w:t>Scenario 3</w:t>
                            </w:r>
                          </w:p>
                          <w:p w14:paraId="02DFFC59" w14:textId="0661651A" w:rsidR="00016E4B" w:rsidRDefault="00016E4B" w:rsidP="00016E4B">
                            <w:pPr>
                              <w:pStyle w:val="NoSpacing"/>
                              <w:numPr>
                                <w:ilvl w:val="0"/>
                                <w:numId w:val="11"/>
                              </w:numPr>
                              <w:rPr>
                                <w:rFonts w:ascii="Instrument Sans" w:hAnsi="Instrument Sans"/>
                                <w:sz w:val="22"/>
                                <w:szCs w:val="22"/>
                              </w:rPr>
                            </w:pPr>
                            <w:r w:rsidRPr="00016E4B">
                              <w:rPr>
                                <w:rFonts w:ascii="Instrument Sans" w:hAnsi="Instrument Sans"/>
                                <w:sz w:val="22"/>
                                <w:szCs w:val="22"/>
                              </w:rPr>
                              <w:t xml:space="preserve">What is John </w:t>
                            </w:r>
                            <w:proofErr w:type="gramStart"/>
                            <w:r w:rsidR="00B44BBB" w:rsidRPr="00016E4B">
                              <w:rPr>
                                <w:rFonts w:ascii="Instrument Sans" w:hAnsi="Instrument Sans"/>
                                <w:sz w:val="22"/>
                                <w:szCs w:val="22"/>
                              </w:rPr>
                              <w:t>feeling?</w:t>
                            </w:r>
                            <w:r w:rsidR="00B44BBB">
                              <w:rPr>
                                <w:rFonts w:ascii="Instrument Sans" w:hAnsi="Instrument Sans"/>
                                <w:sz w:val="22"/>
                                <w:szCs w:val="22"/>
                              </w:rPr>
                              <w:t>:</w:t>
                            </w:r>
                            <w:proofErr w:type="gramEnd"/>
                            <w:r w:rsidR="00B44BBB">
                              <w:rPr>
                                <w:rFonts w:ascii="Instrument Sans" w:hAnsi="Instrument Sans"/>
                                <w:sz w:val="22"/>
                                <w:szCs w:val="22"/>
                              </w:rPr>
                              <w:t xml:space="preserve"> </w:t>
                            </w:r>
                            <w:r w:rsidRPr="00016E4B">
                              <w:rPr>
                                <w:rFonts w:ascii="Instrument Sans" w:hAnsi="Instrument Sans"/>
                                <w:sz w:val="22"/>
                                <w:szCs w:val="22"/>
                              </w:rPr>
                              <w:t xml:space="preserve">He’s likely feeling embarrassed and rejected. He’s taking his feeling out on Jane. We could talk to him </w:t>
                            </w:r>
                            <w:r w:rsidR="00B44BBB" w:rsidRPr="00016E4B">
                              <w:rPr>
                                <w:rFonts w:ascii="Instrument Sans" w:hAnsi="Instrument Sans"/>
                                <w:sz w:val="22"/>
                                <w:szCs w:val="22"/>
                              </w:rPr>
                              <w:t>directly and</w:t>
                            </w:r>
                            <w:r w:rsidRPr="00016E4B">
                              <w:rPr>
                                <w:rFonts w:ascii="Instrument Sans" w:hAnsi="Instrument Sans"/>
                                <w:sz w:val="22"/>
                                <w:szCs w:val="22"/>
                              </w:rPr>
                              <w:t xml:space="preserve"> acknowledge that it doesn’t feel good if someone says no to plans that we suggest. He may also feel pressured to be dating girls if he is seeing other boys going out with girls. He may feel insecure that Jane has said no to him. We could encourage him to focus on himself, not worry about dating, and do activities with different people in his friend group. </w:t>
                            </w:r>
                          </w:p>
                          <w:p w14:paraId="29C2AC13" w14:textId="59492A75" w:rsidR="00B44BBB" w:rsidRPr="00016E4B" w:rsidRDefault="00B44BBB" w:rsidP="00016E4B">
                            <w:pPr>
                              <w:pStyle w:val="NoSpacing"/>
                              <w:numPr>
                                <w:ilvl w:val="0"/>
                                <w:numId w:val="11"/>
                              </w:numPr>
                              <w:rPr>
                                <w:rFonts w:ascii="Instrument Sans" w:hAnsi="Instrument Sans"/>
                                <w:sz w:val="22"/>
                                <w:szCs w:val="22"/>
                              </w:rPr>
                            </w:pPr>
                            <w:r>
                              <w:rPr>
                                <w:rFonts w:ascii="Instrument Sans" w:hAnsi="Instrument Sans"/>
                                <w:sz w:val="22"/>
                                <w:szCs w:val="22"/>
                              </w:rPr>
                              <w:t xml:space="preserve">“Girls are too picky when it comes to going out with guys”: Jane’s ability to give consent is not being respected by John. She should have the freedom to choose if she wants to go with him to the cinema. She said she was busy, so John should respect what she says. </w:t>
                            </w:r>
                          </w:p>
                          <w:p w14:paraId="5806291C" w14:textId="77777777" w:rsidR="00F6529E" w:rsidRPr="00F6529E" w:rsidRDefault="00F6529E" w:rsidP="00F6529E">
                            <w:pPr>
                              <w:pStyle w:val="NoSpacing"/>
                              <w:rPr>
                                <w:rFonts w:ascii="Instrument Sans" w:hAnsi="Instrument Sans"/>
                                <w:sz w:val="22"/>
                                <w:szCs w:val="22"/>
                              </w:rPr>
                            </w:pPr>
                          </w:p>
                          <w:p w14:paraId="45C6F91C" w14:textId="77777777" w:rsidR="00F6529E" w:rsidRPr="00F6529E" w:rsidRDefault="00F6529E" w:rsidP="00F6529E">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F7AACF" id="_x0000_s1035" type="#_x0000_t202" style="position:absolute;margin-left:94.5pt;margin-top:-34.5pt;width:662.5pt;height:3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" fillcolor="window" strokeweight="1.5pt">
                <v:textbox>
                  <w:txbxContent>
                    <w:p w14:paraId="713A61DA" w14:textId="77777777" w:rsidR="00F6529E" w:rsidRDefault="00F6529E" w:rsidP="00F6529E">
                      <w:pPr>
                        <w:pStyle w:val="NoSpacing"/>
                        <w:rPr>
                          <w:rFonts w:ascii="Instrument Sans" w:hAnsi="Instrument Sans"/>
                          <w:b/>
                          <w:bCs/>
                          <w:sz w:val="22"/>
                          <w:szCs w:val="22"/>
                        </w:rPr>
                      </w:pPr>
                      <w:r>
                        <w:rPr>
                          <w:rFonts w:ascii="Instrument Sans" w:hAnsi="Instrument Sans"/>
                          <w:b/>
                          <w:bCs/>
                          <w:sz w:val="22"/>
                          <w:szCs w:val="22"/>
                        </w:rPr>
                        <w:t>Facilitator guidance</w:t>
                      </w:r>
                    </w:p>
                    <w:p w14:paraId="505FA454" w14:textId="77777777" w:rsidR="00F6529E" w:rsidRPr="00F6529E" w:rsidRDefault="00F6529E" w:rsidP="00F6529E">
                      <w:pPr>
                        <w:pStyle w:val="NoSpacing"/>
                        <w:rPr>
                          <w:rFonts w:ascii="Instrument Sans" w:hAnsi="Instrument Sans"/>
                          <w:b/>
                          <w:bCs/>
                          <w:i/>
                          <w:iCs/>
                          <w:sz w:val="22"/>
                          <w:szCs w:val="22"/>
                        </w:rPr>
                      </w:pPr>
                    </w:p>
                    <w:p w14:paraId="75AC7342" w14:textId="114577EE" w:rsidR="00F6529E" w:rsidRDefault="00F6529E" w:rsidP="00F6529E">
                      <w:pPr>
                        <w:pStyle w:val="NoSpacing"/>
                        <w:rPr>
                          <w:rFonts w:ascii="Instrument Sans" w:hAnsi="Instrument Sans"/>
                          <w:b/>
                          <w:bCs/>
                          <w:sz w:val="22"/>
                          <w:szCs w:val="22"/>
                        </w:rPr>
                      </w:pPr>
                      <w:r w:rsidRPr="00F6529E">
                        <w:rPr>
                          <w:rFonts w:ascii="Instrument Sans" w:hAnsi="Instrument Sans"/>
                          <w:b/>
                          <w:bCs/>
                          <w:sz w:val="22"/>
                          <w:szCs w:val="22"/>
                        </w:rPr>
                        <w:t>Scenario 2</w:t>
                      </w:r>
                    </w:p>
                    <w:p w14:paraId="377B1943" w14:textId="1A180982" w:rsidR="00F6529E" w:rsidRPr="00016E4B" w:rsidRDefault="00016E4B" w:rsidP="00F6529E">
                      <w:pPr>
                        <w:pStyle w:val="NoSpacing"/>
                        <w:numPr>
                          <w:ilvl w:val="0"/>
                          <w:numId w:val="10"/>
                        </w:numPr>
                        <w:rPr>
                          <w:rFonts w:ascii="Instrument Sans" w:hAnsi="Instrument Sans"/>
                          <w:sz w:val="22"/>
                          <w:szCs w:val="22"/>
                        </w:rPr>
                      </w:pPr>
                      <w:proofErr w:type="gramStart"/>
                      <w:r>
                        <w:rPr>
                          <w:rFonts w:ascii="Instrument Sans" w:hAnsi="Instrument Sans"/>
                          <w:sz w:val="22"/>
                          <w:szCs w:val="22"/>
                        </w:rPr>
                        <w:t>“ Isn’t</w:t>
                      </w:r>
                      <w:proofErr w:type="gramEnd"/>
                      <w:r>
                        <w:rPr>
                          <w:rFonts w:ascii="Instrument Sans" w:hAnsi="Instrument Sans"/>
                          <w:sz w:val="22"/>
                          <w:szCs w:val="22"/>
                        </w:rPr>
                        <w:t xml:space="preserve"> it just his preference?</w:t>
                      </w:r>
                      <w:proofErr w:type="gramStart"/>
                      <w:r>
                        <w:rPr>
                          <w:rFonts w:ascii="Instrument Sans" w:hAnsi="Instrument Sans"/>
                          <w:sz w:val="22"/>
                          <w:szCs w:val="22"/>
                        </w:rPr>
                        <w:t>” :</w:t>
                      </w:r>
                      <w:proofErr w:type="gramEnd"/>
                      <w:r>
                        <w:rPr>
                          <w:rFonts w:ascii="Instrument Sans" w:hAnsi="Instrument Sans"/>
                          <w:sz w:val="22"/>
                          <w:szCs w:val="22"/>
                        </w:rPr>
                        <w:t xml:space="preserve"> </w:t>
                      </w:r>
                      <w:r w:rsidR="00F6529E" w:rsidRPr="00016E4B">
                        <w:rPr>
                          <w:rFonts w:ascii="Instrument Sans" w:hAnsi="Instrument Sans"/>
                          <w:sz w:val="22"/>
                          <w:szCs w:val="22"/>
                        </w:rPr>
                        <w:t>The boy has a stereotype in his head about how women dress.</w:t>
                      </w:r>
                      <w:r>
                        <w:rPr>
                          <w:rFonts w:ascii="Instrument Sans" w:hAnsi="Instrument Sans"/>
                          <w:sz w:val="22"/>
                          <w:szCs w:val="22"/>
                        </w:rPr>
                        <w:t xml:space="preserve"> He sounds frustrated (</w:t>
                      </w:r>
                      <w:proofErr w:type="spellStart"/>
                      <w:r>
                        <w:rPr>
                          <w:rFonts w:ascii="Instrument Sans" w:hAnsi="Instrument Sans"/>
                          <w:sz w:val="22"/>
                          <w:szCs w:val="22"/>
                        </w:rPr>
                        <w:t>eg</w:t>
                      </w:r>
                      <w:proofErr w:type="spellEnd"/>
                      <w:r>
                        <w:rPr>
                          <w:rFonts w:ascii="Instrument Sans" w:hAnsi="Instrument Sans"/>
                          <w:sz w:val="22"/>
                          <w:szCs w:val="22"/>
                        </w:rPr>
                        <w:t xml:space="preserve"> saying “I hate”),</w:t>
                      </w:r>
                      <w:r w:rsidR="00F6529E" w:rsidRPr="00016E4B">
                        <w:rPr>
                          <w:rFonts w:ascii="Instrument Sans" w:hAnsi="Instrument Sans"/>
                          <w:sz w:val="22"/>
                          <w:szCs w:val="22"/>
                        </w:rPr>
                        <w:t xml:space="preserve"> </w:t>
                      </w:r>
                      <w:r>
                        <w:rPr>
                          <w:rFonts w:ascii="Instrument Sans" w:hAnsi="Instrument Sans"/>
                          <w:sz w:val="22"/>
                          <w:szCs w:val="22"/>
                        </w:rPr>
                        <w:t xml:space="preserve">so he may not be willing to change his stereotype. </w:t>
                      </w:r>
                      <w:r w:rsidR="00F6529E" w:rsidRPr="00016E4B">
                        <w:rPr>
                          <w:rFonts w:ascii="Instrument Sans" w:hAnsi="Instrument Sans"/>
                          <w:sz w:val="22"/>
                          <w:szCs w:val="22"/>
                        </w:rPr>
                        <w:t xml:space="preserve">It is not true to assume all women and girls will dress the same way. There is no ‘proper’ way for a woman to dress. He is </w:t>
                      </w:r>
                      <w:r w:rsidRPr="00016E4B">
                        <w:rPr>
                          <w:rFonts w:ascii="Instrument Sans" w:hAnsi="Instrument Sans"/>
                          <w:sz w:val="22"/>
                          <w:szCs w:val="22"/>
                        </w:rPr>
                        <w:t xml:space="preserve">objectifying her, as he is prioritising what she looks like. </w:t>
                      </w:r>
                      <w:r>
                        <w:rPr>
                          <w:rFonts w:ascii="Instrument Sans" w:hAnsi="Instrument Sans"/>
                          <w:sz w:val="22"/>
                          <w:szCs w:val="22"/>
                        </w:rPr>
                        <w:t>If he does not respect her choices, h</w:t>
                      </w:r>
                      <w:r w:rsidRPr="00016E4B">
                        <w:rPr>
                          <w:rFonts w:ascii="Instrument Sans" w:hAnsi="Instrument Sans"/>
                          <w:sz w:val="22"/>
                          <w:szCs w:val="22"/>
                        </w:rPr>
                        <w:t xml:space="preserve">e may want to control what she wears. </w:t>
                      </w:r>
                    </w:p>
                    <w:p w14:paraId="3AAB1136" w14:textId="14BBB40D" w:rsidR="00016E4B" w:rsidRPr="00016E4B" w:rsidRDefault="00016E4B" w:rsidP="00F6529E">
                      <w:pPr>
                        <w:pStyle w:val="NoSpacing"/>
                        <w:numPr>
                          <w:ilvl w:val="0"/>
                          <w:numId w:val="10"/>
                        </w:numPr>
                        <w:rPr>
                          <w:rFonts w:ascii="Instrument Sans" w:hAnsi="Instrument Sans"/>
                          <w:b/>
                          <w:bCs/>
                          <w:sz w:val="22"/>
                          <w:szCs w:val="22"/>
                        </w:rPr>
                      </w:pPr>
                      <w:r>
                        <w:rPr>
                          <w:rFonts w:ascii="Instrument Sans" w:hAnsi="Instrument Sans"/>
                          <w:sz w:val="22"/>
                          <w:szCs w:val="22"/>
                        </w:rPr>
                        <w:t>“It’s their relationship, it’s not my place to get involved</w:t>
                      </w:r>
                      <w:proofErr w:type="gramStart"/>
                      <w:r>
                        <w:rPr>
                          <w:rFonts w:ascii="Instrument Sans" w:hAnsi="Instrument Sans"/>
                          <w:sz w:val="22"/>
                          <w:szCs w:val="22"/>
                        </w:rPr>
                        <w:t>” :</w:t>
                      </w:r>
                      <w:proofErr w:type="gramEnd"/>
                      <w:r>
                        <w:rPr>
                          <w:rFonts w:ascii="Instrument Sans" w:hAnsi="Instrument Sans"/>
                          <w:sz w:val="22"/>
                          <w:szCs w:val="22"/>
                        </w:rPr>
                        <w:t xml:space="preserve"> It can feel awkward to say we’re worried about how people are acting in a romantic relationship. Talking to trusted and trained adults can help Sarah indirectly, as they can make the decision of what to do. It is not snitching, as ultimately everyone involved will be kept safe or learn why their behaviours and language were harmful. </w:t>
                      </w:r>
                    </w:p>
                    <w:p w14:paraId="4B2F7E46" w14:textId="77777777" w:rsidR="00016E4B" w:rsidRDefault="00016E4B" w:rsidP="00016E4B">
                      <w:pPr>
                        <w:pStyle w:val="NoSpacing"/>
                        <w:rPr>
                          <w:rFonts w:ascii="Instrument Sans" w:hAnsi="Instrument Sans"/>
                          <w:b/>
                          <w:bCs/>
                          <w:sz w:val="22"/>
                          <w:szCs w:val="22"/>
                        </w:rPr>
                      </w:pPr>
                    </w:p>
                    <w:p w14:paraId="43FE704F" w14:textId="31169A70" w:rsidR="00016E4B" w:rsidRDefault="00016E4B" w:rsidP="00016E4B">
                      <w:pPr>
                        <w:pStyle w:val="NoSpacing"/>
                        <w:rPr>
                          <w:rFonts w:ascii="Instrument Sans" w:hAnsi="Instrument Sans"/>
                          <w:b/>
                          <w:bCs/>
                          <w:sz w:val="22"/>
                          <w:szCs w:val="22"/>
                        </w:rPr>
                      </w:pPr>
                      <w:r w:rsidRPr="00016E4B">
                        <w:rPr>
                          <w:rFonts w:ascii="Instrument Sans" w:hAnsi="Instrument Sans"/>
                          <w:b/>
                          <w:bCs/>
                          <w:sz w:val="22"/>
                          <w:szCs w:val="22"/>
                        </w:rPr>
                        <w:t>Scenario 3</w:t>
                      </w:r>
                    </w:p>
                    <w:p w14:paraId="02DFFC59" w14:textId="0661651A" w:rsidR="00016E4B" w:rsidRDefault="00016E4B" w:rsidP="00016E4B">
                      <w:pPr>
                        <w:pStyle w:val="NoSpacing"/>
                        <w:numPr>
                          <w:ilvl w:val="0"/>
                          <w:numId w:val="11"/>
                        </w:numPr>
                        <w:rPr>
                          <w:rFonts w:ascii="Instrument Sans" w:hAnsi="Instrument Sans"/>
                          <w:sz w:val="22"/>
                          <w:szCs w:val="22"/>
                        </w:rPr>
                      </w:pPr>
                      <w:r w:rsidRPr="00016E4B">
                        <w:rPr>
                          <w:rFonts w:ascii="Instrument Sans" w:hAnsi="Instrument Sans"/>
                          <w:sz w:val="22"/>
                          <w:szCs w:val="22"/>
                        </w:rPr>
                        <w:t xml:space="preserve">What is John </w:t>
                      </w:r>
                      <w:proofErr w:type="gramStart"/>
                      <w:r w:rsidR="00B44BBB" w:rsidRPr="00016E4B">
                        <w:rPr>
                          <w:rFonts w:ascii="Instrument Sans" w:hAnsi="Instrument Sans"/>
                          <w:sz w:val="22"/>
                          <w:szCs w:val="22"/>
                        </w:rPr>
                        <w:t>feeling?</w:t>
                      </w:r>
                      <w:r w:rsidR="00B44BBB">
                        <w:rPr>
                          <w:rFonts w:ascii="Instrument Sans" w:hAnsi="Instrument Sans"/>
                          <w:sz w:val="22"/>
                          <w:szCs w:val="22"/>
                        </w:rPr>
                        <w:t>:</w:t>
                      </w:r>
                      <w:proofErr w:type="gramEnd"/>
                      <w:r w:rsidR="00B44BBB">
                        <w:rPr>
                          <w:rFonts w:ascii="Instrument Sans" w:hAnsi="Instrument Sans"/>
                          <w:sz w:val="22"/>
                          <w:szCs w:val="22"/>
                        </w:rPr>
                        <w:t xml:space="preserve"> </w:t>
                      </w:r>
                      <w:r w:rsidRPr="00016E4B">
                        <w:rPr>
                          <w:rFonts w:ascii="Instrument Sans" w:hAnsi="Instrument Sans"/>
                          <w:sz w:val="22"/>
                          <w:szCs w:val="22"/>
                        </w:rPr>
                        <w:t xml:space="preserve">He’s likely feeling embarrassed and rejected. He’s taking his feeling out on Jane. We could talk to him </w:t>
                      </w:r>
                      <w:r w:rsidR="00B44BBB" w:rsidRPr="00016E4B">
                        <w:rPr>
                          <w:rFonts w:ascii="Instrument Sans" w:hAnsi="Instrument Sans"/>
                          <w:sz w:val="22"/>
                          <w:szCs w:val="22"/>
                        </w:rPr>
                        <w:t>directly and</w:t>
                      </w:r>
                      <w:r w:rsidRPr="00016E4B">
                        <w:rPr>
                          <w:rFonts w:ascii="Instrument Sans" w:hAnsi="Instrument Sans"/>
                          <w:sz w:val="22"/>
                          <w:szCs w:val="22"/>
                        </w:rPr>
                        <w:t xml:space="preserve"> acknowledge that it doesn’t feel good if someone says no to plans that we suggest. He may also feel pressured to be dating girls if he is seeing other boys going out with girls. He may feel insecure that Jane has said no to him. We could encourage him to focus on himself, not worry about dating, and do activities with different people in his friend group. </w:t>
                      </w:r>
                    </w:p>
                    <w:p w14:paraId="29C2AC13" w14:textId="59492A75" w:rsidR="00B44BBB" w:rsidRPr="00016E4B" w:rsidRDefault="00B44BBB" w:rsidP="00016E4B">
                      <w:pPr>
                        <w:pStyle w:val="NoSpacing"/>
                        <w:numPr>
                          <w:ilvl w:val="0"/>
                          <w:numId w:val="11"/>
                        </w:numPr>
                        <w:rPr>
                          <w:rFonts w:ascii="Instrument Sans" w:hAnsi="Instrument Sans"/>
                          <w:sz w:val="22"/>
                          <w:szCs w:val="22"/>
                        </w:rPr>
                      </w:pPr>
                      <w:r>
                        <w:rPr>
                          <w:rFonts w:ascii="Instrument Sans" w:hAnsi="Instrument Sans"/>
                          <w:sz w:val="22"/>
                          <w:szCs w:val="22"/>
                        </w:rPr>
                        <w:t xml:space="preserve">“Girls are too picky when it comes to going out with guys”: Jane’s ability to give consent is not being respected by John. She should have the freedom to choose if she wants to go with him to the cinema. She said she was busy, so John should respect what she says. </w:t>
                      </w:r>
                    </w:p>
                    <w:p w14:paraId="5806291C" w14:textId="77777777" w:rsidR="00F6529E" w:rsidRPr="00F6529E" w:rsidRDefault="00F6529E" w:rsidP="00F6529E">
                      <w:pPr>
                        <w:pStyle w:val="NoSpacing"/>
                        <w:rPr>
                          <w:rFonts w:ascii="Instrument Sans" w:hAnsi="Instrument Sans"/>
                          <w:sz w:val="22"/>
                          <w:szCs w:val="22"/>
                        </w:rPr>
                      </w:pPr>
                    </w:p>
                    <w:p w14:paraId="45C6F91C" w14:textId="77777777" w:rsidR="00F6529E" w:rsidRPr="00F6529E" w:rsidRDefault="00F6529E" w:rsidP="00F6529E">
                      <w:pPr>
                        <w:pStyle w:val="NoSpacing"/>
                        <w:rPr>
                          <w:rFonts w:ascii="Instrument Sans" w:hAnsi="Instrument San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73600" behindDoc="0" locked="0" layoutInCell="1" allowOverlap="1" wp14:anchorId="4FAF194C" wp14:editId="7A2CE258">
                <wp:simplePos x="0" y="0"/>
                <wp:positionH relativeFrom="margin">
                  <wp:posOffset>-635000</wp:posOffset>
                </wp:positionH>
                <wp:positionV relativeFrom="paragraph">
                  <wp:posOffset>-514350</wp:posOffset>
                </wp:positionV>
                <wp:extent cx="1695450" cy="5076825"/>
                <wp:effectExtent l="0" t="0" r="19050" b="28575"/>
                <wp:wrapNone/>
                <wp:docPr id="1188803515" name="Text Box 124"/>
                <wp:cNvGraphicFramePr/>
                <a:graphic xmlns:a="http://schemas.openxmlformats.org/drawingml/2006/main">
                  <a:graphicData uri="http://schemas.microsoft.com/office/word/2010/wordprocessingShape">
                    <wps:wsp>
                      <wps:cNvSpPr txBox="1"/>
                      <wps:spPr>
                        <a:xfrm>
                          <a:off x="0" y="0"/>
                          <a:ext cx="1695450" cy="5076825"/>
                        </a:xfrm>
                        <a:prstGeom prst="rect">
                          <a:avLst/>
                        </a:prstGeom>
                        <a:solidFill>
                          <a:schemeClr val="lt1"/>
                        </a:solidFill>
                        <a:ln w="19050">
                          <a:solidFill>
                            <a:prstClr val="black"/>
                          </a:solidFill>
                        </a:ln>
                      </wps:spPr>
                      <wps:txbx>
                        <w:txbxContent>
                          <w:p w14:paraId="3A98EA36" w14:textId="77777777" w:rsidR="00B44BBB" w:rsidRDefault="00B44BBB" w:rsidP="00B44BBB">
                            <w:pPr>
                              <w:pStyle w:val="NoSpacing"/>
                              <w:rPr>
                                <w:rFonts w:ascii="Instrument Sans" w:hAnsi="Instrument Sans"/>
                                <w:b/>
                                <w:bCs/>
                                <w:sz w:val="22"/>
                                <w:szCs w:val="22"/>
                              </w:rPr>
                            </w:pPr>
                            <w:r>
                              <w:rPr>
                                <w:rFonts w:ascii="Instrument Sans" w:hAnsi="Instrument Sans"/>
                                <w:b/>
                                <w:bCs/>
                                <w:sz w:val="22"/>
                                <w:szCs w:val="22"/>
                              </w:rPr>
                              <w:t>Pupil Activities</w:t>
                            </w:r>
                          </w:p>
                          <w:p w14:paraId="175DE54C" w14:textId="77777777" w:rsidR="00B44BBB" w:rsidRPr="00C16E1A" w:rsidRDefault="00B44BBB" w:rsidP="00B44BBB">
                            <w:pPr>
                              <w:pStyle w:val="NoSpacing"/>
                              <w:rPr>
                                <w:rFonts w:ascii="Instrument Sans" w:hAnsi="Instrument Sans"/>
                                <w:sz w:val="22"/>
                                <w:szCs w:val="22"/>
                              </w:rPr>
                            </w:pPr>
                          </w:p>
                          <w:p w14:paraId="0832599F" w14:textId="77777777" w:rsidR="00B44BBB" w:rsidRPr="00563B30" w:rsidRDefault="00B44BBB" w:rsidP="00B44BBB">
                            <w:pPr>
                              <w:pStyle w:val="NoSpacing"/>
                              <w:rPr>
                                <w:rFonts w:ascii="Instrument Sans" w:hAnsi="Instrument Sans"/>
                                <w:b/>
                                <w:bCs/>
                                <w:sz w:val="22"/>
                                <w:szCs w:val="22"/>
                              </w:rPr>
                            </w:pPr>
                            <w:r w:rsidRPr="00563B30">
                              <w:rPr>
                                <w:rFonts w:ascii="Instrument Sans" w:hAnsi="Instrument Sans"/>
                                <w:b/>
                                <w:bCs/>
                                <w:sz w:val="22"/>
                                <w:szCs w:val="22"/>
                              </w:rPr>
                              <w:t>Active Bystander Skills/ Scenarios – Whole group activity, moving around classroom</w:t>
                            </w:r>
                            <w:r>
                              <w:rPr>
                                <w:rFonts w:ascii="Instrument Sans" w:hAnsi="Instrument Sans"/>
                                <w:b/>
                                <w:bCs/>
                                <w:sz w:val="22"/>
                                <w:szCs w:val="22"/>
                              </w:rPr>
                              <w:t xml:space="preserve"> (15-20 mins)</w:t>
                            </w:r>
                          </w:p>
                          <w:p w14:paraId="0EA4E768" w14:textId="77777777" w:rsidR="00B44BBB" w:rsidRDefault="00B44BBB" w:rsidP="00B44BBB">
                            <w:pPr>
                              <w:pStyle w:val="NoSpacing"/>
                              <w:rPr>
                                <w:rFonts w:ascii="Instrument Sans" w:hAnsi="Instrument Sans"/>
                                <w:sz w:val="22"/>
                                <w:szCs w:val="22"/>
                              </w:rPr>
                            </w:pPr>
                          </w:p>
                          <w:p w14:paraId="674E2E8F" w14:textId="77777777" w:rsidR="00B44BBB" w:rsidRDefault="00B44BBB" w:rsidP="00B44BBB">
                            <w:pPr>
                              <w:pStyle w:val="NoSpacing"/>
                              <w:rPr>
                                <w:rFonts w:ascii="Instrument Sans" w:hAnsi="Instrument Sans"/>
                                <w:sz w:val="22"/>
                                <w:szCs w:val="22"/>
                              </w:rPr>
                            </w:pPr>
                          </w:p>
                          <w:p w14:paraId="3D5D237A" w14:textId="77777777" w:rsidR="00B44BBB" w:rsidRDefault="00B44BBB" w:rsidP="00B44BBB">
                            <w:pPr>
                              <w:pStyle w:val="NoSpacing"/>
                              <w:rPr>
                                <w:rFonts w:ascii="Instrument Sans" w:hAnsi="Instrument Sans"/>
                                <w:sz w:val="22"/>
                                <w:szCs w:val="22"/>
                              </w:rPr>
                            </w:pPr>
                          </w:p>
                          <w:p w14:paraId="3926DF01" w14:textId="77777777" w:rsidR="00B44BBB" w:rsidRDefault="00B44BBB" w:rsidP="00B44BBB">
                            <w:pPr>
                              <w:pStyle w:val="NoSpacing"/>
                              <w:rPr>
                                <w:rFonts w:ascii="Instrument Sans" w:hAnsi="Instrument Sans"/>
                                <w:sz w:val="22"/>
                                <w:szCs w:val="22"/>
                              </w:rPr>
                            </w:pPr>
                          </w:p>
                          <w:p w14:paraId="2346017B" w14:textId="77777777" w:rsidR="00B44BBB" w:rsidRDefault="00B44BBB" w:rsidP="00B44BBB">
                            <w:pPr>
                              <w:pStyle w:val="NoSpacing"/>
                              <w:rPr>
                                <w:rFonts w:ascii="Instrument Sans" w:hAnsi="Instrument Sans"/>
                                <w:sz w:val="22"/>
                                <w:szCs w:val="22"/>
                              </w:rPr>
                            </w:pPr>
                          </w:p>
                          <w:p w14:paraId="4FB39689" w14:textId="77777777" w:rsidR="00B44BBB" w:rsidRDefault="00B44BBB" w:rsidP="00B44BBB">
                            <w:pPr>
                              <w:pStyle w:val="NoSpacing"/>
                              <w:rPr>
                                <w:rFonts w:ascii="Instrument Sans" w:hAnsi="Instrument Sans"/>
                                <w:sz w:val="22"/>
                                <w:szCs w:val="22"/>
                              </w:rPr>
                            </w:pPr>
                          </w:p>
                          <w:p w14:paraId="37A2F138" w14:textId="77777777" w:rsidR="00B44BBB" w:rsidRDefault="00B44BBB" w:rsidP="00B44BBB">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AF194C" id="_x0000_s1036" type="#_x0000_t202" style="position:absolute;margin-left:-50pt;margin-top:-40.5pt;width:133.5pt;height:39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" fillcolor="white [3201]" strokeweight="1.5pt">
                <v:textbox>
                  <w:txbxContent>
                    <w:p w14:paraId="3A98EA36" w14:textId="77777777" w:rsidR="00B44BBB" w:rsidRDefault="00B44BBB" w:rsidP="00B44BBB">
                      <w:pPr>
                        <w:pStyle w:val="NoSpacing"/>
                        <w:rPr>
                          <w:rFonts w:ascii="Instrument Sans" w:hAnsi="Instrument Sans"/>
                          <w:b/>
                          <w:bCs/>
                          <w:sz w:val="22"/>
                          <w:szCs w:val="22"/>
                        </w:rPr>
                      </w:pPr>
                      <w:r>
                        <w:rPr>
                          <w:rFonts w:ascii="Instrument Sans" w:hAnsi="Instrument Sans"/>
                          <w:b/>
                          <w:bCs/>
                          <w:sz w:val="22"/>
                          <w:szCs w:val="22"/>
                        </w:rPr>
                        <w:t>Pupil Activities</w:t>
                      </w:r>
                    </w:p>
                    <w:p w14:paraId="175DE54C" w14:textId="77777777" w:rsidR="00B44BBB" w:rsidRPr="00C16E1A" w:rsidRDefault="00B44BBB" w:rsidP="00B44BBB">
                      <w:pPr>
                        <w:pStyle w:val="NoSpacing"/>
                        <w:rPr>
                          <w:rFonts w:ascii="Instrument Sans" w:hAnsi="Instrument Sans"/>
                          <w:sz w:val="22"/>
                          <w:szCs w:val="22"/>
                        </w:rPr>
                      </w:pPr>
                    </w:p>
                    <w:p w14:paraId="0832599F" w14:textId="77777777" w:rsidR="00B44BBB" w:rsidRPr="00563B30" w:rsidRDefault="00B44BBB" w:rsidP="00B44BBB">
                      <w:pPr>
                        <w:pStyle w:val="NoSpacing"/>
                        <w:rPr>
                          <w:rFonts w:ascii="Instrument Sans" w:hAnsi="Instrument Sans"/>
                          <w:b/>
                          <w:bCs/>
                          <w:sz w:val="22"/>
                          <w:szCs w:val="22"/>
                        </w:rPr>
                      </w:pPr>
                      <w:r w:rsidRPr="00563B30">
                        <w:rPr>
                          <w:rFonts w:ascii="Instrument Sans" w:hAnsi="Instrument Sans"/>
                          <w:b/>
                          <w:bCs/>
                          <w:sz w:val="22"/>
                          <w:szCs w:val="22"/>
                        </w:rPr>
                        <w:t>Active Bystander Skills/ Scenarios – Whole group activity, moving around classroom</w:t>
                      </w:r>
                      <w:r>
                        <w:rPr>
                          <w:rFonts w:ascii="Instrument Sans" w:hAnsi="Instrument Sans"/>
                          <w:b/>
                          <w:bCs/>
                          <w:sz w:val="22"/>
                          <w:szCs w:val="22"/>
                        </w:rPr>
                        <w:t xml:space="preserve"> (15-20 mins)</w:t>
                      </w:r>
                    </w:p>
                    <w:p w14:paraId="0EA4E768" w14:textId="77777777" w:rsidR="00B44BBB" w:rsidRDefault="00B44BBB" w:rsidP="00B44BBB">
                      <w:pPr>
                        <w:pStyle w:val="NoSpacing"/>
                        <w:rPr>
                          <w:rFonts w:ascii="Instrument Sans" w:hAnsi="Instrument Sans"/>
                          <w:sz w:val="22"/>
                          <w:szCs w:val="22"/>
                        </w:rPr>
                      </w:pPr>
                    </w:p>
                    <w:p w14:paraId="674E2E8F" w14:textId="77777777" w:rsidR="00B44BBB" w:rsidRDefault="00B44BBB" w:rsidP="00B44BBB">
                      <w:pPr>
                        <w:pStyle w:val="NoSpacing"/>
                        <w:rPr>
                          <w:rFonts w:ascii="Instrument Sans" w:hAnsi="Instrument Sans"/>
                          <w:sz w:val="22"/>
                          <w:szCs w:val="22"/>
                        </w:rPr>
                      </w:pPr>
                    </w:p>
                    <w:p w14:paraId="3D5D237A" w14:textId="77777777" w:rsidR="00B44BBB" w:rsidRDefault="00B44BBB" w:rsidP="00B44BBB">
                      <w:pPr>
                        <w:pStyle w:val="NoSpacing"/>
                        <w:rPr>
                          <w:rFonts w:ascii="Instrument Sans" w:hAnsi="Instrument Sans"/>
                          <w:sz w:val="22"/>
                          <w:szCs w:val="22"/>
                        </w:rPr>
                      </w:pPr>
                    </w:p>
                    <w:p w14:paraId="3926DF01" w14:textId="77777777" w:rsidR="00B44BBB" w:rsidRDefault="00B44BBB" w:rsidP="00B44BBB">
                      <w:pPr>
                        <w:pStyle w:val="NoSpacing"/>
                        <w:rPr>
                          <w:rFonts w:ascii="Instrument Sans" w:hAnsi="Instrument Sans"/>
                          <w:sz w:val="22"/>
                          <w:szCs w:val="22"/>
                        </w:rPr>
                      </w:pPr>
                    </w:p>
                    <w:p w14:paraId="2346017B" w14:textId="77777777" w:rsidR="00B44BBB" w:rsidRDefault="00B44BBB" w:rsidP="00B44BBB">
                      <w:pPr>
                        <w:pStyle w:val="NoSpacing"/>
                        <w:rPr>
                          <w:rFonts w:ascii="Instrument Sans" w:hAnsi="Instrument Sans"/>
                          <w:sz w:val="22"/>
                          <w:szCs w:val="22"/>
                        </w:rPr>
                      </w:pPr>
                    </w:p>
                    <w:p w14:paraId="4FB39689" w14:textId="77777777" w:rsidR="00B44BBB" w:rsidRDefault="00B44BBB" w:rsidP="00B44BBB">
                      <w:pPr>
                        <w:pStyle w:val="NoSpacing"/>
                        <w:rPr>
                          <w:rFonts w:ascii="Instrument Sans" w:hAnsi="Instrument Sans"/>
                          <w:sz w:val="22"/>
                          <w:szCs w:val="22"/>
                        </w:rPr>
                      </w:pPr>
                    </w:p>
                    <w:p w14:paraId="37A2F138" w14:textId="77777777" w:rsidR="00B44BBB" w:rsidRDefault="00B44BBB" w:rsidP="00B44BBB">
                      <w:pPr>
                        <w:pStyle w:val="NoSpacing"/>
                        <w:rPr>
                          <w:rFonts w:ascii="Instrument Sans" w:hAnsi="Instrument Sans"/>
                          <w:sz w:val="22"/>
                          <w:szCs w:val="22"/>
                        </w:rPr>
                      </w:pPr>
                    </w:p>
                  </w:txbxContent>
                </v:textbox>
                <w10:wrap anchorx="margin"/>
              </v:shape>
            </w:pict>
          </mc:Fallback>
        </mc:AlternateContent>
      </w:r>
    </w:p>
    <w:sectPr w:rsidR="00F6529E" w:rsidSect="00D568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strument Sans">
    <w:altName w:val="Calibri"/>
    <w:charset w:val="00"/>
    <w:family w:val="auto"/>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
    <w:panose1 w:val="000007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61E"/>
    <w:multiLevelType w:val="hybridMultilevel"/>
    <w:tmpl w:val="47D2A5BC"/>
    <w:lvl w:ilvl="0" w:tplc="883E14F0">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A6B32"/>
    <w:multiLevelType w:val="hybridMultilevel"/>
    <w:tmpl w:val="5744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047A2"/>
    <w:multiLevelType w:val="hybridMultilevel"/>
    <w:tmpl w:val="28BC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B4708"/>
    <w:multiLevelType w:val="hybridMultilevel"/>
    <w:tmpl w:val="91840E34"/>
    <w:lvl w:ilvl="0" w:tplc="883E14F0">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A0B50"/>
    <w:multiLevelType w:val="hybridMultilevel"/>
    <w:tmpl w:val="816456BA"/>
    <w:lvl w:ilvl="0" w:tplc="883E14F0">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368CC"/>
    <w:multiLevelType w:val="hybridMultilevel"/>
    <w:tmpl w:val="57EE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3199C"/>
    <w:multiLevelType w:val="hybridMultilevel"/>
    <w:tmpl w:val="4322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9460D"/>
    <w:multiLevelType w:val="hybridMultilevel"/>
    <w:tmpl w:val="50FC5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E59E5"/>
    <w:multiLevelType w:val="hybridMultilevel"/>
    <w:tmpl w:val="D5F6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65B78"/>
    <w:multiLevelType w:val="hybridMultilevel"/>
    <w:tmpl w:val="8BCC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5A0C1F"/>
    <w:multiLevelType w:val="hybridMultilevel"/>
    <w:tmpl w:val="6C6E3AD0"/>
    <w:lvl w:ilvl="0" w:tplc="883E14F0">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795702">
    <w:abstractNumId w:val="1"/>
  </w:num>
  <w:num w:numId="2" w16cid:durableId="2072843599">
    <w:abstractNumId w:val="2"/>
  </w:num>
  <w:num w:numId="3" w16cid:durableId="528107547">
    <w:abstractNumId w:val="8"/>
  </w:num>
  <w:num w:numId="4" w16cid:durableId="525677776">
    <w:abstractNumId w:val="6"/>
  </w:num>
  <w:num w:numId="5" w16cid:durableId="1844515879">
    <w:abstractNumId w:val="7"/>
  </w:num>
  <w:num w:numId="6" w16cid:durableId="2001930639">
    <w:abstractNumId w:val="9"/>
  </w:num>
  <w:num w:numId="7" w16cid:durableId="1932472601">
    <w:abstractNumId w:val="5"/>
  </w:num>
  <w:num w:numId="8" w16cid:durableId="1097674966">
    <w:abstractNumId w:val="3"/>
  </w:num>
  <w:num w:numId="9" w16cid:durableId="284116520">
    <w:abstractNumId w:val="4"/>
  </w:num>
  <w:num w:numId="10" w16cid:durableId="2100053961">
    <w:abstractNumId w:val="0"/>
  </w:num>
  <w:num w:numId="11" w16cid:durableId="139923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8"/>
    <w:rsid w:val="00016E4B"/>
    <w:rsid w:val="002032D2"/>
    <w:rsid w:val="00232957"/>
    <w:rsid w:val="002447F6"/>
    <w:rsid w:val="003132D0"/>
    <w:rsid w:val="00500246"/>
    <w:rsid w:val="00563B30"/>
    <w:rsid w:val="0068086B"/>
    <w:rsid w:val="00811EB8"/>
    <w:rsid w:val="00844A65"/>
    <w:rsid w:val="008E2B03"/>
    <w:rsid w:val="00926CD3"/>
    <w:rsid w:val="00B44BBB"/>
    <w:rsid w:val="00BC6E70"/>
    <w:rsid w:val="00D568B8"/>
    <w:rsid w:val="00F6529E"/>
    <w:rsid w:val="00FB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EB4F"/>
  <w15:chartTrackingRefBased/>
  <w15:docId w15:val="{F04AE9A0-1097-4B24-BAF6-DB331993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 w:eastAsiaTheme="minorHAnsi" w:hAnsi="Mon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B8"/>
    <w:pPr>
      <w:spacing w:line="259"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D56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8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8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6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8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8"/>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8"/>
    <w:rPr>
      <w:i/>
      <w:iCs/>
      <w:color w:val="404040" w:themeColor="text1" w:themeTint="BF"/>
    </w:rPr>
  </w:style>
  <w:style w:type="paragraph" w:styleId="ListParagraph">
    <w:name w:val="List Paragraph"/>
    <w:basedOn w:val="Normal"/>
    <w:uiPriority w:val="34"/>
    <w:qFormat/>
    <w:rsid w:val="00D568B8"/>
    <w:pPr>
      <w:ind w:left="720"/>
      <w:contextualSpacing/>
    </w:pPr>
  </w:style>
  <w:style w:type="character" w:styleId="IntenseEmphasis">
    <w:name w:val="Intense Emphasis"/>
    <w:basedOn w:val="DefaultParagraphFont"/>
    <w:uiPriority w:val="21"/>
    <w:qFormat/>
    <w:rsid w:val="00D568B8"/>
    <w:rPr>
      <w:i/>
      <w:iCs/>
      <w:color w:val="0F4761" w:themeColor="accent1" w:themeShade="BF"/>
    </w:rPr>
  </w:style>
  <w:style w:type="paragraph" w:styleId="IntenseQuote">
    <w:name w:val="Intense Quote"/>
    <w:basedOn w:val="Normal"/>
    <w:next w:val="Normal"/>
    <w:link w:val="IntenseQuoteChar"/>
    <w:uiPriority w:val="30"/>
    <w:qFormat/>
    <w:rsid w:val="00D56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8"/>
    <w:rPr>
      <w:i/>
      <w:iCs/>
      <w:color w:val="0F4761" w:themeColor="accent1" w:themeShade="BF"/>
    </w:rPr>
  </w:style>
  <w:style w:type="character" w:styleId="IntenseReference">
    <w:name w:val="Intense Reference"/>
    <w:basedOn w:val="DefaultParagraphFont"/>
    <w:uiPriority w:val="32"/>
    <w:qFormat/>
    <w:rsid w:val="00D568B8"/>
    <w:rPr>
      <w:b/>
      <w:bCs/>
      <w:smallCaps/>
      <w:color w:val="0F4761" w:themeColor="accent1" w:themeShade="BF"/>
      <w:spacing w:val="5"/>
    </w:rPr>
  </w:style>
  <w:style w:type="paragraph" w:styleId="NoSpacing">
    <w:name w:val="No Spacing"/>
    <w:uiPriority w:val="1"/>
    <w:qFormat/>
    <w:rsid w:val="00D568B8"/>
    <w:pPr>
      <w:spacing w:after="0" w:line="240" w:lineRule="auto"/>
    </w:pPr>
    <w:rPr>
      <w:rFonts w:ascii="Calibri" w:eastAsia="Calibri" w:hAnsi="Calibri" w:cs="Calibri"/>
      <w:kern w:val="0"/>
      <w:lang w:eastAsia="en-GB"/>
      <w14:ligatures w14:val="none"/>
    </w:rPr>
  </w:style>
  <w:style w:type="paragraph" w:customStyle="1" w:styleId="paragraph">
    <w:name w:val="paragraph"/>
    <w:basedOn w:val="Normal"/>
    <w:rsid w:val="00D568B8"/>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D5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Hinojosa</dc:creator>
  <cp:keywords/>
  <dc:description/>
  <cp:lastModifiedBy>Carolina Hinojosa</cp:lastModifiedBy>
  <cp:revision>2</cp:revision>
  <dcterms:created xsi:type="dcterms:W3CDTF">2026-05-20T15:54:00Z</dcterms:created>
  <dcterms:modified xsi:type="dcterms:W3CDTF">2026-05-20T15:54:00Z</dcterms:modified>
</cp:coreProperties>
</file>